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十期预备党员暨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2019年新进校党员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培训班学员线下学习内容参考目录</w:t>
      </w:r>
    </w:p>
    <w:p/>
    <w:p>
      <w:pPr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1.《问渠那得清如许——发展对象与新党员培训教程》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《中国共产党章程》</w:t>
      </w:r>
      <w:r>
        <w:rPr>
          <w:rFonts w:hint="eastAsia" w:ascii="仿宋" w:hAnsi="仿宋" w:eastAsia="仿宋"/>
          <w:sz w:val="32"/>
          <w:szCs w:val="32"/>
          <w:lang w:eastAsia="zh-CN"/>
        </w:rPr>
        <w:t>（中国共产党第十九次全国代表大会部分修改，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2017年10月24日通过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pStyle w:val="8"/>
        <w:ind w:left="0" w:leftChars="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党的十九大报告</w:t>
      </w:r>
    </w:p>
    <w:p>
      <w:pPr>
        <w:pStyle w:val="8"/>
        <w:ind w:left="0" w:leftChars="0"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4.《习近平关于“不忘初心、牢记使命”论述摘编》</w:t>
      </w:r>
    </w:p>
    <w:p>
      <w:pPr>
        <w:pStyle w:val="8"/>
        <w:ind w:left="0" w:leftChars="0" w:firstLine="0" w:firstLineChars="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5.《习近平新时代中国特色社会主义思想学习纲要》</w:t>
      </w:r>
    </w:p>
    <w:p>
      <w:pPr>
        <w:pStyle w:val="8"/>
        <w:ind w:left="0" w:leftChars="0" w:firstLine="0" w:firstLineChars="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《中国共产党廉洁自律准则》（2</w:t>
      </w:r>
      <w:r>
        <w:rPr>
          <w:rFonts w:ascii="仿宋" w:hAnsi="仿宋" w:eastAsia="仿宋"/>
          <w:sz w:val="32"/>
          <w:szCs w:val="32"/>
        </w:rPr>
        <w:t>015</w:t>
      </w:r>
      <w:r>
        <w:rPr>
          <w:rFonts w:hint="eastAsia" w:ascii="仿宋" w:hAnsi="仿宋" w:eastAsia="仿宋"/>
          <w:sz w:val="32"/>
          <w:szCs w:val="32"/>
        </w:rPr>
        <w:t>年1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月）</w:t>
      </w:r>
      <w:bookmarkStart w:id="0" w:name="_GoBack"/>
      <w:bookmarkEnd w:id="0"/>
    </w:p>
    <w:p>
      <w:pPr>
        <w:pStyle w:val="8"/>
        <w:ind w:left="0" w:leftChars="0" w:firstLine="0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《关于新形势下党内政治生活</w:t>
      </w:r>
      <w:r>
        <w:rPr>
          <w:rFonts w:hint="eastAsia" w:ascii="仿宋" w:hAnsi="仿宋" w:eastAsia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若干准则》（2</w:t>
      </w:r>
      <w:r>
        <w:rPr>
          <w:rFonts w:ascii="仿宋" w:hAnsi="仿宋" w:eastAsia="仿宋"/>
          <w:sz w:val="32"/>
          <w:szCs w:val="32"/>
        </w:rPr>
        <w:t>016</w:t>
      </w:r>
      <w:r>
        <w:rPr>
          <w:rFonts w:hint="eastAsia" w:ascii="仿宋" w:hAnsi="仿宋" w:eastAsia="仿宋"/>
          <w:sz w:val="32"/>
          <w:szCs w:val="32"/>
        </w:rPr>
        <w:t>年1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月）</w:t>
      </w:r>
    </w:p>
    <w:p>
      <w:pPr>
        <w:pStyle w:val="8"/>
        <w:ind w:left="0" w:leftChars="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《中国共产党党内监督条例》（2</w:t>
      </w:r>
      <w:r>
        <w:rPr>
          <w:rFonts w:ascii="仿宋" w:hAnsi="仿宋" w:eastAsia="仿宋"/>
          <w:sz w:val="32"/>
          <w:szCs w:val="32"/>
        </w:rPr>
        <w:t>016</w:t>
      </w:r>
      <w:r>
        <w:rPr>
          <w:rFonts w:hint="eastAsia" w:ascii="仿宋" w:hAnsi="仿宋" w:eastAsia="仿宋"/>
          <w:sz w:val="32"/>
          <w:szCs w:val="32"/>
        </w:rPr>
        <w:t>年1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月）</w:t>
      </w:r>
    </w:p>
    <w:p>
      <w:pPr>
        <w:pStyle w:val="8"/>
        <w:ind w:left="0" w:leftChars="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《中国共产党纪律处分条例》（2</w:t>
      </w:r>
      <w:r>
        <w:rPr>
          <w:rFonts w:ascii="仿宋" w:hAnsi="仿宋" w:eastAsia="仿宋"/>
          <w:sz w:val="32"/>
          <w:szCs w:val="32"/>
        </w:rPr>
        <w:t>018</w:t>
      </w:r>
      <w:r>
        <w:rPr>
          <w:rFonts w:hint="eastAsia" w:ascii="仿宋" w:hAnsi="仿宋" w:eastAsia="仿宋"/>
          <w:sz w:val="32"/>
          <w:szCs w:val="32"/>
        </w:rPr>
        <w:t>年1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月）</w:t>
      </w:r>
    </w:p>
    <w:p>
      <w:pPr>
        <w:pStyle w:val="8"/>
        <w:ind w:left="0" w:leftChars="0"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《中国共产党支部工作条例（试行）》</w:t>
      </w:r>
    </w:p>
    <w:p>
      <w:pPr>
        <w:pStyle w:val="8"/>
        <w:ind w:left="0" w:leftChars="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《中共中央关于加强党的政治建设的意见》</w:t>
      </w:r>
    </w:p>
    <w:p>
      <w:pPr>
        <w:pStyle w:val="8"/>
        <w:ind w:left="0" w:leftChars="0"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12.《中国共产党党员教育管理工作条例》</w:t>
      </w:r>
    </w:p>
    <w:p>
      <w:pPr>
        <w:pStyle w:val="8"/>
        <w:ind w:left="0" w:leftChars="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习近平在纪念马克思诞辰200周年大会上的讲话</w:t>
      </w:r>
    </w:p>
    <w:p>
      <w:pPr>
        <w:pStyle w:val="8"/>
        <w:ind w:left="0" w:leftChars="0" w:firstLine="0" w:firstLineChars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习近平在庆祝改革开放</w:t>
      </w:r>
      <w:r>
        <w:rPr>
          <w:rFonts w:ascii="仿宋" w:hAnsi="仿宋" w:eastAsia="仿宋"/>
          <w:sz w:val="32"/>
          <w:szCs w:val="32"/>
        </w:rPr>
        <w:t>40周年大会上的讲话</w:t>
      </w:r>
    </w:p>
    <w:p>
      <w:pPr>
        <w:pStyle w:val="8"/>
        <w:ind w:left="0" w:leftChars="0"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15.</w:t>
      </w:r>
      <w:r>
        <w:rPr>
          <w:rFonts w:hint="eastAsia" w:ascii="仿宋" w:hAnsi="仿宋" w:eastAsia="仿宋"/>
          <w:sz w:val="32"/>
          <w:szCs w:val="32"/>
        </w:rPr>
        <w:t>习近平给全国涉农高校的书记校长和专家代表的回信</w:t>
      </w:r>
    </w:p>
    <w:p>
      <w:pPr>
        <w:pStyle w:val="8"/>
        <w:ind w:left="0" w:leftChars="0"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16.</w:t>
      </w:r>
      <w:r>
        <w:rPr>
          <w:rFonts w:hint="eastAsia" w:ascii="仿宋" w:hAnsi="仿宋" w:eastAsia="仿宋"/>
          <w:sz w:val="32"/>
          <w:szCs w:val="32"/>
        </w:rPr>
        <w:t>习近平在庆祝中华人民共和国成立70周年大会上的讲话</w:t>
      </w:r>
    </w:p>
    <w:p>
      <w:pPr>
        <w:pStyle w:val="8"/>
        <w:ind w:left="0" w:leftChars="0"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17.</w:t>
      </w:r>
      <w:r>
        <w:rPr>
          <w:rFonts w:hint="eastAsia" w:ascii="仿宋" w:hAnsi="仿宋" w:eastAsia="仿宋"/>
          <w:sz w:val="32"/>
          <w:szCs w:val="32"/>
        </w:rPr>
        <w:t>习近平总书记在党的十九届四中全会上的重要讲话精神和会议公报</w:t>
      </w:r>
    </w:p>
    <w:p>
      <w:pPr>
        <w:pStyle w:val="8"/>
        <w:ind w:left="0" w:leftChars="0"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18.刘少奇《论共产党员的修养》</w:t>
      </w:r>
    </w:p>
    <w:p>
      <w:pPr>
        <w:pStyle w:val="8"/>
        <w:ind w:left="0" w:leftChars="0"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56"/>
    <w:rsid w:val="00492559"/>
    <w:rsid w:val="005322E2"/>
    <w:rsid w:val="00654E57"/>
    <w:rsid w:val="007A027B"/>
    <w:rsid w:val="008C65AE"/>
    <w:rsid w:val="009165A5"/>
    <w:rsid w:val="009C59B3"/>
    <w:rsid w:val="00A21557"/>
    <w:rsid w:val="00B17222"/>
    <w:rsid w:val="00B25B5D"/>
    <w:rsid w:val="00B25E9F"/>
    <w:rsid w:val="00BC17CE"/>
    <w:rsid w:val="00DB4856"/>
    <w:rsid w:val="00DF0EA1"/>
    <w:rsid w:val="00F1669C"/>
    <w:rsid w:val="02E043ED"/>
    <w:rsid w:val="11745662"/>
    <w:rsid w:val="17ED1964"/>
    <w:rsid w:val="23E970C0"/>
    <w:rsid w:val="2644327E"/>
    <w:rsid w:val="32F276FD"/>
    <w:rsid w:val="33014D6A"/>
    <w:rsid w:val="333E75FA"/>
    <w:rsid w:val="39E056C2"/>
    <w:rsid w:val="3CEF73E8"/>
    <w:rsid w:val="3E4357FB"/>
    <w:rsid w:val="4C0E0B13"/>
    <w:rsid w:val="4E646BBD"/>
    <w:rsid w:val="5A320B29"/>
    <w:rsid w:val="6AAE53C0"/>
    <w:rsid w:val="6CA8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Lines>1</Lines>
  <Paragraphs>1</Paragraphs>
  <TotalTime>0</TotalTime>
  <ScaleCrop>false</ScaleCrop>
  <LinksUpToDate>false</LinksUpToDate>
  <CharactersWithSpaces>271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2019-03-21T01:43:00Z</dcterms:created>
  <dc:creator>白亚娟</dc:creator>
  <cp:lastModifiedBy>Suns</cp:lastModifiedBy>
  <dcterms:modified xsi:type="dcterms:W3CDTF">2019-09-25T12:14:00Z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