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A1" w:rsidRDefault="00192EA1" w:rsidP="00192EA1">
      <w:pPr>
        <w:pStyle w:val="a3"/>
        <w:jc w:val="center"/>
        <w:rPr>
          <w:rFonts w:hint="eastAsia"/>
          <w:sz w:val="18"/>
          <w:szCs w:val="18"/>
        </w:rPr>
      </w:pPr>
    </w:p>
    <w:p w:rsidR="00192EA1" w:rsidRPr="00833560" w:rsidRDefault="00192EA1" w:rsidP="00192EA1">
      <w:pPr>
        <w:pStyle w:val="a3"/>
        <w:jc w:val="center"/>
        <w:rPr>
          <w:rFonts w:ascii="仿宋_GB2312" w:eastAsia="仿宋_GB2312" w:hAnsi="宋体" w:hint="eastAsia"/>
          <w:color w:val="FF0000"/>
          <w:spacing w:val="8"/>
          <w:kern w:val="0"/>
          <w:sz w:val="32"/>
          <w:szCs w:val="32"/>
        </w:rPr>
      </w:pPr>
      <w:r w:rsidRPr="00833560">
        <w:rPr>
          <w:rFonts w:ascii="方正小标宋简体" w:eastAsia="方正小标宋简体" w:hAnsi="宋体" w:hint="eastAsia"/>
          <w:color w:val="FF0000"/>
          <w:spacing w:val="8"/>
          <w:kern w:val="0"/>
          <w:sz w:val="84"/>
          <w:szCs w:val="84"/>
        </w:rPr>
        <w:t>西北农林科技大学文件</w:t>
      </w:r>
    </w:p>
    <w:p w:rsidR="00192EA1" w:rsidRDefault="00192EA1" w:rsidP="00192EA1">
      <w:pPr>
        <w:pStyle w:val="a3"/>
        <w:shd w:val="clear" w:color="auto" w:fill="FFFFFF"/>
        <w:spacing w:line="360" w:lineRule="auto"/>
        <w:jc w:val="center"/>
        <w:rPr>
          <w:rFonts w:ascii="仿宋_GB2312" w:eastAsia="仿宋_GB2312" w:hint="eastAsia"/>
          <w:sz w:val="32"/>
          <w:shd w:val="clear" w:color="auto" w:fill="FFFFFF"/>
        </w:rPr>
      </w:pPr>
      <w:proofErr w:type="gramStart"/>
      <w:r>
        <w:rPr>
          <w:rFonts w:ascii="仿宋_GB2312" w:eastAsia="仿宋_GB2312" w:hint="eastAsia"/>
          <w:sz w:val="32"/>
          <w:shd w:val="clear" w:color="auto" w:fill="FFFFFF"/>
        </w:rPr>
        <w:t>校财发</w:t>
      </w:r>
      <w:proofErr w:type="gramEnd"/>
      <w:r>
        <w:rPr>
          <w:rFonts w:ascii="仿宋_GB2312" w:eastAsia="仿宋_GB2312" w:hint="eastAsia"/>
          <w:sz w:val="32"/>
          <w:shd w:val="clear" w:color="auto" w:fill="FFFFFF"/>
        </w:rPr>
        <w:t>〔</w:t>
      </w:r>
      <w:r>
        <w:rPr>
          <w:rFonts w:ascii="仿宋_GB2312" w:eastAsia="仿宋_GB2312"/>
          <w:sz w:val="32"/>
          <w:shd w:val="clear" w:color="auto" w:fill="FFFFFF"/>
        </w:rPr>
        <w:t>2016</w:t>
      </w:r>
      <w:r>
        <w:rPr>
          <w:rFonts w:ascii="仿宋_GB2312" w:eastAsia="仿宋_GB2312" w:hint="eastAsia"/>
          <w:sz w:val="32"/>
          <w:shd w:val="clear" w:color="auto" w:fill="FFFFFF"/>
        </w:rPr>
        <w:t>〕</w:t>
      </w:r>
      <w:r w:rsidRPr="00DB4808">
        <w:rPr>
          <w:rFonts w:ascii="仿宋_GB2312" w:eastAsia="仿宋_GB2312"/>
          <w:sz w:val="32"/>
          <w:shd w:val="clear" w:color="auto" w:fill="FFFFFF"/>
        </w:rPr>
        <w:t>451</w:t>
      </w:r>
      <w:r>
        <w:rPr>
          <w:rFonts w:ascii="仿宋_GB2312" w:eastAsia="仿宋_GB2312" w:hint="eastAsia"/>
          <w:sz w:val="32"/>
          <w:shd w:val="clear" w:color="auto" w:fill="FFFFFF"/>
        </w:rPr>
        <w:t>号</w:t>
      </w:r>
    </w:p>
    <w:p w:rsidR="00192EA1" w:rsidRDefault="00192EA1" w:rsidP="00192EA1">
      <w:pPr>
        <w:pStyle w:val="a3"/>
        <w:shd w:val="clear" w:color="auto" w:fill="FFFFFF"/>
        <w:jc w:val="center"/>
        <w:rPr>
          <w:rFonts w:ascii="仿宋_GB2312" w:eastAsia="仿宋_GB2312" w:hint="eastAsia"/>
          <w:sz w:val="32"/>
          <w:shd w:val="clear" w:color="auto" w:fill="FFFFFF"/>
        </w:rPr>
      </w:pPr>
      <w:r>
        <w:rPr>
          <w:rFonts w:hAnsi="宋体" w:hint="eastAsia"/>
          <w:lang w:val="en-US" w:eastAsia="zh-CN"/>
        </w:rPr>
        <w:pict>
          <v:line id="_x0000_s1026" style="position:absolute;left:0;text-align:left;flip:y;z-index:251660288" from="-4.9pt,1.85pt" to="440.3pt,2.15pt" strokecolor="red" strokeweight="1pt"/>
        </w:pict>
      </w:r>
    </w:p>
    <w:p w:rsidR="00192EA1" w:rsidRDefault="00192EA1" w:rsidP="00192EA1">
      <w:pPr>
        <w:pStyle w:val="a3"/>
        <w:shd w:val="clear" w:color="auto" w:fill="FFFFFF"/>
        <w:jc w:val="center"/>
        <w:rPr>
          <w:rFonts w:ascii="仿宋_GB2312" w:eastAsia="仿宋_GB2312" w:hAnsi="宋体" w:hint="eastAsia"/>
          <w:bCs/>
          <w:color w:val="FF0000"/>
          <w:w w:val="74"/>
          <w:kern w:val="0"/>
          <w:sz w:val="32"/>
          <w:szCs w:val="32"/>
        </w:rPr>
      </w:pPr>
    </w:p>
    <w:p w:rsidR="00192EA1" w:rsidRDefault="00192EA1" w:rsidP="00192EA1">
      <w:pPr>
        <w:pStyle w:val="a3"/>
        <w:shd w:val="clear" w:color="auto" w:fill="FFFFFF"/>
        <w:jc w:val="center"/>
        <w:rPr>
          <w:rFonts w:ascii="方正小标宋简体" w:eastAsia="方正小标宋简体" w:hint="eastAsia"/>
          <w:bCs/>
          <w:sz w:val="44"/>
          <w:szCs w:val="44"/>
          <w:shd w:val="clear" w:color="auto" w:fill="FFFFFF"/>
        </w:rPr>
      </w:pPr>
      <w:r>
        <w:rPr>
          <w:rFonts w:ascii="方正小标宋简体" w:eastAsia="方正小标宋简体" w:hint="eastAsia"/>
          <w:bCs/>
          <w:sz w:val="44"/>
          <w:szCs w:val="44"/>
          <w:shd w:val="clear" w:color="auto" w:fill="FFFFFF"/>
        </w:rPr>
        <w:t>关于印发</w:t>
      </w:r>
      <w:proofErr w:type="gramStart"/>
      <w:r>
        <w:rPr>
          <w:rFonts w:ascii="方正小标宋简体" w:eastAsia="方正小标宋简体" w:hint="eastAsia"/>
          <w:bCs/>
          <w:sz w:val="44"/>
          <w:szCs w:val="44"/>
          <w:shd w:val="clear" w:color="auto" w:fill="FFFFFF"/>
        </w:rPr>
        <w:t>《</w:t>
      </w:r>
      <w:proofErr w:type="gramEnd"/>
      <w:r>
        <w:rPr>
          <w:rFonts w:ascii="方正小标宋简体" w:eastAsia="方正小标宋简体" w:hint="eastAsia"/>
          <w:bCs/>
          <w:sz w:val="44"/>
          <w:szCs w:val="44"/>
          <w:shd w:val="clear" w:color="auto" w:fill="FFFFFF"/>
        </w:rPr>
        <w:t>西北农林科技大学</w:t>
      </w:r>
    </w:p>
    <w:p w:rsidR="00192EA1" w:rsidRDefault="00192EA1" w:rsidP="00192EA1">
      <w:pPr>
        <w:pStyle w:val="a3"/>
        <w:shd w:val="clear" w:color="auto" w:fill="FFFFFF"/>
        <w:jc w:val="center"/>
        <w:rPr>
          <w:rFonts w:ascii="仿宋_GB2312" w:eastAsia="仿宋_GB2312" w:hint="eastAsia"/>
          <w:sz w:val="32"/>
          <w:szCs w:val="32"/>
          <w:shd w:val="clear" w:color="auto" w:fill="FFFFFF"/>
        </w:rPr>
      </w:pPr>
      <w:r>
        <w:rPr>
          <w:rFonts w:ascii="方正小标宋简体" w:eastAsia="方正小标宋简体" w:hint="eastAsia"/>
          <w:bCs/>
          <w:sz w:val="44"/>
          <w:szCs w:val="44"/>
          <w:shd w:val="clear" w:color="auto" w:fill="FFFFFF"/>
        </w:rPr>
        <w:t>科技项目资金管理办法</w:t>
      </w:r>
      <w:proofErr w:type="gramStart"/>
      <w:r>
        <w:rPr>
          <w:rFonts w:ascii="方正小标宋简体" w:eastAsia="方正小标宋简体" w:hint="eastAsia"/>
          <w:bCs/>
          <w:sz w:val="44"/>
          <w:szCs w:val="44"/>
          <w:shd w:val="clear" w:color="auto" w:fill="FFFFFF"/>
        </w:rPr>
        <w:t>》</w:t>
      </w:r>
      <w:proofErr w:type="gramEnd"/>
      <w:r>
        <w:rPr>
          <w:rFonts w:ascii="方正小标宋简体" w:eastAsia="方正小标宋简体" w:hint="eastAsia"/>
          <w:bCs/>
          <w:sz w:val="44"/>
          <w:szCs w:val="44"/>
          <w:shd w:val="clear" w:color="auto" w:fill="FFFFFF"/>
        </w:rPr>
        <w:t>等财务制度的通知</w:t>
      </w:r>
    </w:p>
    <w:p w:rsidR="00192EA1" w:rsidRPr="00410584" w:rsidRDefault="00192EA1" w:rsidP="00192EA1">
      <w:pPr>
        <w:spacing w:line="560" w:lineRule="exact"/>
        <w:rPr>
          <w:rFonts w:ascii="仿宋_GB2312" w:eastAsia="仿宋_GB2312"/>
          <w:sz w:val="32"/>
          <w:szCs w:val="32"/>
        </w:rPr>
      </w:pPr>
      <w:r w:rsidRPr="00410584">
        <w:rPr>
          <w:rFonts w:ascii="仿宋_GB2312" w:eastAsia="仿宋_GB2312" w:cs="仿宋_GB2312" w:hint="eastAsia"/>
          <w:sz w:val="32"/>
          <w:szCs w:val="32"/>
        </w:rPr>
        <w:t>各学院（系、部、所）、处（</w:t>
      </w:r>
      <w:r>
        <w:rPr>
          <w:rFonts w:ascii="仿宋_GB2312" w:eastAsia="仿宋_GB2312" w:cs="仿宋_GB2312" w:hint="eastAsia"/>
          <w:sz w:val="32"/>
          <w:szCs w:val="32"/>
        </w:rPr>
        <w:t>部、</w:t>
      </w:r>
      <w:r w:rsidRPr="00410584">
        <w:rPr>
          <w:rFonts w:ascii="仿宋_GB2312" w:eastAsia="仿宋_GB2312" w:cs="仿宋_GB2312" w:hint="eastAsia"/>
          <w:sz w:val="32"/>
          <w:szCs w:val="32"/>
        </w:rPr>
        <w:t>室）、直属（附属）单位：</w:t>
      </w:r>
    </w:p>
    <w:p w:rsidR="00192EA1" w:rsidRPr="00410584" w:rsidRDefault="00192EA1" w:rsidP="00192EA1">
      <w:pPr>
        <w:spacing w:line="560" w:lineRule="exact"/>
        <w:ind w:firstLineChars="250" w:firstLine="800"/>
        <w:rPr>
          <w:rFonts w:ascii="仿宋_GB2312" w:eastAsia="仿宋_GB2312" w:cs="仿宋_GB2312"/>
          <w:sz w:val="32"/>
          <w:szCs w:val="32"/>
        </w:rPr>
      </w:pPr>
      <w:r w:rsidRPr="00410584">
        <w:rPr>
          <w:rFonts w:ascii="仿宋_GB2312" w:eastAsia="仿宋_GB2312" w:cs="仿宋_GB2312" w:hint="eastAsia"/>
          <w:sz w:val="32"/>
          <w:szCs w:val="32"/>
        </w:rPr>
        <w:t>《</w:t>
      </w:r>
      <w:r w:rsidRPr="00CE124A">
        <w:rPr>
          <w:rFonts w:ascii="仿宋_GB2312" w:eastAsia="仿宋_GB2312" w:cs="仿宋_GB2312" w:hint="eastAsia"/>
          <w:sz w:val="32"/>
          <w:szCs w:val="32"/>
        </w:rPr>
        <w:t>西北农林科技大学</w:t>
      </w:r>
      <w:r>
        <w:rPr>
          <w:rFonts w:ascii="仿宋_GB2312" w:eastAsia="仿宋_GB2312" w:cs="仿宋_GB2312" w:hint="eastAsia"/>
          <w:sz w:val="32"/>
          <w:szCs w:val="32"/>
        </w:rPr>
        <w:t>科技项目资金管理办法》、《</w:t>
      </w:r>
      <w:r w:rsidRPr="00CE124A">
        <w:rPr>
          <w:rFonts w:ascii="仿宋_GB2312" w:eastAsia="仿宋_GB2312" w:cs="仿宋_GB2312" w:hint="eastAsia"/>
          <w:sz w:val="32"/>
          <w:szCs w:val="32"/>
        </w:rPr>
        <w:t>西北农林科技大学</w:t>
      </w:r>
      <w:r>
        <w:rPr>
          <w:rFonts w:ascii="仿宋_GB2312" w:eastAsia="仿宋_GB2312" w:cs="仿宋_GB2312" w:hint="eastAsia"/>
          <w:sz w:val="32"/>
          <w:szCs w:val="32"/>
        </w:rPr>
        <w:t>横向科研资金管理暂行办法》、《</w:t>
      </w:r>
      <w:r w:rsidRPr="00CE124A">
        <w:rPr>
          <w:rFonts w:ascii="仿宋_GB2312" w:eastAsia="仿宋_GB2312" w:cs="仿宋_GB2312" w:hint="eastAsia"/>
          <w:sz w:val="32"/>
          <w:szCs w:val="32"/>
        </w:rPr>
        <w:t>西北农林科技大学</w:t>
      </w:r>
      <w:r>
        <w:rPr>
          <w:rFonts w:ascii="仿宋_GB2312" w:eastAsia="仿宋_GB2312" w:cs="仿宋_GB2312" w:hint="eastAsia"/>
          <w:sz w:val="32"/>
          <w:szCs w:val="32"/>
        </w:rPr>
        <w:t>科技项目结余资金管理办法》和《</w:t>
      </w:r>
      <w:r w:rsidRPr="00CE124A">
        <w:rPr>
          <w:rFonts w:ascii="仿宋_GB2312" w:eastAsia="仿宋_GB2312" w:cs="仿宋_GB2312" w:hint="eastAsia"/>
          <w:sz w:val="32"/>
          <w:szCs w:val="32"/>
        </w:rPr>
        <w:t>西北农林科技大学</w:t>
      </w:r>
      <w:r>
        <w:rPr>
          <w:rFonts w:ascii="仿宋_GB2312" w:eastAsia="仿宋_GB2312" w:cs="仿宋_GB2312" w:hint="eastAsia"/>
          <w:sz w:val="32"/>
          <w:szCs w:val="32"/>
        </w:rPr>
        <w:t>科研项目间接费用管理与使用暂行规定》，已</w:t>
      </w:r>
      <w:r w:rsidRPr="00410584">
        <w:rPr>
          <w:rFonts w:ascii="仿宋_GB2312" w:eastAsia="仿宋_GB2312" w:cs="仿宋_GB2312" w:hint="eastAsia"/>
          <w:sz w:val="32"/>
          <w:szCs w:val="32"/>
        </w:rPr>
        <w:t>经2016年</w:t>
      </w:r>
      <w:r>
        <w:rPr>
          <w:rFonts w:ascii="仿宋_GB2312" w:eastAsia="仿宋_GB2312" w:cs="仿宋_GB2312" w:hint="eastAsia"/>
          <w:sz w:val="32"/>
          <w:szCs w:val="32"/>
        </w:rPr>
        <w:t>12</w:t>
      </w:r>
      <w:r w:rsidRPr="00410584">
        <w:rPr>
          <w:rFonts w:ascii="仿宋_GB2312" w:eastAsia="仿宋_GB2312" w:cs="仿宋_GB2312" w:hint="eastAsia"/>
          <w:sz w:val="32"/>
          <w:szCs w:val="32"/>
        </w:rPr>
        <w:t>月</w:t>
      </w:r>
      <w:r>
        <w:rPr>
          <w:rFonts w:ascii="仿宋_GB2312" w:eastAsia="仿宋_GB2312" w:hAnsi="仿宋" w:hint="eastAsia"/>
          <w:sz w:val="32"/>
          <w:szCs w:val="32"/>
        </w:rPr>
        <w:t>27</w:t>
      </w:r>
      <w:r w:rsidRPr="00410584">
        <w:rPr>
          <w:rFonts w:ascii="仿宋_GB2312" w:eastAsia="仿宋_GB2312" w:hAnsi="仿宋" w:hint="eastAsia"/>
          <w:sz w:val="32"/>
          <w:szCs w:val="32"/>
        </w:rPr>
        <w:t>日</w:t>
      </w:r>
      <w:r>
        <w:rPr>
          <w:rFonts w:ascii="仿宋_GB2312" w:eastAsia="仿宋_GB2312" w:hint="eastAsia"/>
          <w:sz w:val="32"/>
          <w:szCs w:val="32"/>
        </w:rPr>
        <w:t>校长办公会议研究审议通过，</w:t>
      </w:r>
      <w:r w:rsidRPr="00410584">
        <w:rPr>
          <w:rFonts w:ascii="仿宋_GB2312" w:eastAsia="仿宋_GB2312" w:cs="仿宋_GB2312" w:hint="eastAsia"/>
          <w:sz w:val="32"/>
          <w:szCs w:val="32"/>
        </w:rPr>
        <w:t>现予以印发，请遵照执行。</w:t>
      </w:r>
    </w:p>
    <w:p w:rsidR="00192EA1" w:rsidRPr="008D2096" w:rsidRDefault="00192EA1" w:rsidP="00192EA1">
      <w:pPr>
        <w:spacing w:line="300" w:lineRule="exact"/>
        <w:ind w:firstLineChars="500" w:firstLine="1600"/>
        <w:rPr>
          <w:rFonts w:ascii="仿宋_GB2312" w:eastAsia="仿宋_GB2312" w:hint="eastAsia"/>
          <w:sz w:val="32"/>
          <w:szCs w:val="32"/>
        </w:rPr>
      </w:pPr>
    </w:p>
    <w:p w:rsidR="00192EA1" w:rsidRPr="00505569" w:rsidRDefault="00192EA1" w:rsidP="00192EA1">
      <w:pPr>
        <w:spacing w:line="600" w:lineRule="exact"/>
        <w:ind w:firstLineChars="200" w:firstLine="640"/>
        <w:rPr>
          <w:rFonts w:ascii="仿宋_GB2312" w:eastAsia="仿宋_GB2312" w:cs="仿宋_GB2312" w:hint="eastAsia"/>
          <w:sz w:val="32"/>
          <w:szCs w:val="32"/>
        </w:rPr>
      </w:pPr>
      <w:r w:rsidRPr="00505569">
        <w:rPr>
          <w:rFonts w:ascii="仿宋_GB2312" w:eastAsia="仿宋_GB2312" w:cs="仿宋_GB2312" w:hint="eastAsia"/>
          <w:sz w:val="32"/>
          <w:szCs w:val="32"/>
        </w:rPr>
        <w:t>附件：1.</w:t>
      </w:r>
      <w:r w:rsidRPr="00CE124A">
        <w:rPr>
          <w:rFonts w:ascii="仿宋_GB2312" w:eastAsia="仿宋_GB2312" w:cs="仿宋_GB2312" w:hint="eastAsia"/>
          <w:sz w:val="32"/>
          <w:szCs w:val="32"/>
        </w:rPr>
        <w:t>西北农林科技大学</w:t>
      </w:r>
      <w:r>
        <w:rPr>
          <w:rFonts w:ascii="仿宋_GB2312" w:eastAsia="仿宋_GB2312" w:cs="仿宋_GB2312" w:hint="eastAsia"/>
          <w:sz w:val="32"/>
          <w:szCs w:val="32"/>
        </w:rPr>
        <w:t>科技项目资金管理办法</w:t>
      </w:r>
    </w:p>
    <w:p w:rsidR="00192EA1" w:rsidRPr="00505569" w:rsidRDefault="00192EA1" w:rsidP="00192EA1">
      <w:pPr>
        <w:spacing w:line="600" w:lineRule="exact"/>
        <w:ind w:firstLineChars="500" w:firstLine="1600"/>
        <w:rPr>
          <w:rFonts w:ascii="仿宋_GB2312" w:eastAsia="仿宋_GB2312" w:cs="仿宋_GB2312" w:hint="eastAsia"/>
          <w:sz w:val="32"/>
          <w:szCs w:val="32"/>
        </w:rPr>
      </w:pPr>
      <w:r w:rsidRPr="00505569">
        <w:rPr>
          <w:rFonts w:ascii="仿宋_GB2312" w:eastAsia="仿宋_GB2312" w:cs="仿宋_GB2312" w:hint="eastAsia"/>
          <w:sz w:val="32"/>
          <w:szCs w:val="32"/>
        </w:rPr>
        <w:t>2.</w:t>
      </w:r>
      <w:r w:rsidRPr="00CE124A">
        <w:rPr>
          <w:rFonts w:ascii="仿宋_GB2312" w:eastAsia="仿宋_GB2312" w:cs="仿宋_GB2312" w:hint="eastAsia"/>
          <w:sz w:val="32"/>
          <w:szCs w:val="32"/>
        </w:rPr>
        <w:t>西北农林科技大学</w:t>
      </w:r>
      <w:r>
        <w:rPr>
          <w:rFonts w:ascii="仿宋_GB2312" w:eastAsia="仿宋_GB2312" w:cs="仿宋_GB2312" w:hint="eastAsia"/>
          <w:sz w:val="32"/>
          <w:szCs w:val="32"/>
        </w:rPr>
        <w:t>横向科研资金管理暂行办法</w:t>
      </w:r>
    </w:p>
    <w:p w:rsidR="00192EA1" w:rsidRPr="00505569" w:rsidRDefault="00192EA1" w:rsidP="00192EA1">
      <w:pPr>
        <w:spacing w:line="600" w:lineRule="exact"/>
        <w:ind w:firstLineChars="500" w:firstLine="1600"/>
        <w:rPr>
          <w:rFonts w:ascii="仿宋_GB2312" w:eastAsia="仿宋_GB2312" w:cs="仿宋_GB2312" w:hint="eastAsia"/>
          <w:sz w:val="32"/>
          <w:szCs w:val="32"/>
        </w:rPr>
      </w:pPr>
      <w:r w:rsidRPr="00505569">
        <w:rPr>
          <w:rFonts w:ascii="仿宋_GB2312" w:eastAsia="仿宋_GB2312" w:cs="仿宋_GB2312" w:hint="eastAsia"/>
          <w:sz w:val="32"/>
          <w:szCs w:val="32"/>
        </w:rPr>
        <w:t>3.</w:t>
      </w:r>
      <w:r w:rsidRPr="00CE124A">
        <w:rPr>
          <w:rFonts w:ascii="仿宋_GB2312" w:eastAsia="仿宋_GB2312" w:cs="仿宋_GB2312" w:hint="eastAsia"/>
          <w:sz w:val="32"/>
          <w:szCs w:val="32"/>
        </w:rPr>
        <w:t>西北农林科技大学</w:t>
      </w:r>
      <w:r>
        <w:rPr>
          <w:rFonts w:ascii="仿宋_GB2312" w:eastAsia="仿宋_GB2312" w:cs="仿宋_GB2312" w:hint="eastAsia"/>
          <w:sz w:val="32"/>
          <w:szCs w:val="32"/>
        </w:rPr>
        <w:t>科技项目结余资金管理办法</w:t>
      </w:r>
    </w:p>
    <w:p w:rsidR="00192EA1" w:rsidRPr="00505569" w:rsidRDefault="00192EA1" w:rsidP="00192EA1">
      <w:pPr>
        <w:spacing w:line="600" w:lineRule="exact"/>
        <w:ind w:leftChars="760" w:left="1916" w:hangingChars="100" w:hanging="320"/>
        <w:rPr>
          <w:rFonts w:ascii="仿宋_GB2312" w:eastAsia="仿宋_GB2312" w:cs="仿宋_GB2312" w:hint="eastAsia"/>
          <w:sz w:val="32"/>
          <w:szCs w:val="32"/>
        </w:rPr>
      </w:pPr>
      <w:r w:rsidRPr="00505569">
        <w:rPr>
          <w:rFonts w:ascii="仿宋_GB2312" w:eastAsia="仿宋_GB2312" w:cs="仿宋_GB2312" w:hint="eastAsia"/>
          <w:sz w:val="32"/>
          <w:szCs w:val="32"/>
        </w:rPr>
        <w:t>4.</w:t>
      </w:r>
      <w:r w:rsidRPr="00CE124A">
        <w:rPr>
          <w:rFonts w:ascii="仿宋_GB2312" w:eastAsia="仿宋_GB2312" w:cs="仿宋_GB2312" w:hint="eastAsia"/>
          <w:sz w:val="32"/>
          <w:szCs w:val="32"/>
        </w:rPr>
        <w:t>西北农林科技大</w:t>
      </w:r>
      <w:proofErr w:type="gramStart"/>
      <w:r w:rsidRPr="00CE124A">
        <w:rPr>
          <w:rFonts w:ascii="仿宋_GB2312" w:eastAsia="仿宋_GB2312" w:cs="仿宋_GB2312" w:hint="eastAsia"/>
          <w:sz w:val="32"/>
          <w:szCs w:val="32"/>
        </w:rPr>
        <w:t>学</w:t>
      </w:r>
      <w:r>
        <w:rPr>
          <w:rFonts w:ascii="仿宋_GB2312" w:eastAsia="仿宋_GB2312" w:cs="仿宋_GB2312" w:hint="eastAsia"/>
          <w:sz w:val="32"/>
          <w:szCs w:val="32"/>
        </w:rPr>
        <w:t>科研</w:t>
      </w:r>
      <w:proofErr w:type="gramEnd"/>
      <w:r>
        <w:rPr>
          <w:rFonts w:ascii="仿宋_GB2312" w:eastAsia="仿宋_GB2312" w:cs="仿宋_GB2312" w:hint="eastAsia"/>
          <w:sz w:val="32"/>
          <w:szCs w:val="32"/>
        </w:rPr>
        <w:t>项目间接费用管理与使用暂行规定</w:t>
      </w:r>
    </w:p>
    <w:p w:rsidR="00192EA1" w:rsidRPr="008D2096" w:rsidRDefault="00192EA1" w:rsidP="00192EA1">
      <w:pPr>
        <w:spacing w:line="560" w:lineRule="exact"/>
        <w:ind w:firstLineChars="1550" w:firstLine="4960"/>
        <w:rPr>
          <w:rFonts w:ascii="仿宋_GB2312" w:eastAsia="仿宋_GB2312" w:hint="eastAsia"/>
          <w:sz w:val="32"/>
          <w:szCs w:val="32"/>
        </w:rPr>
      </w:pPr>
      <w:r w:rsidRPr="008D2096">
        <w:rPr>
          <w:rFonts w:ascii="仿宋_GB2312" w:eastAsia="仿宋_GB2312" w:hint="eastAsia"/>
          <w:sz w:val="32"/>
          <w:szCs w:val="32"/>
        </w:rPr>
        <w:t>西北农林科技大学</w:t>
      </w:r>
    </w:p>
    <w:p w:rsidR="00192EA1" w:rsidRPr="008D2096" w:rsidRDefault="00192EA1" w:rsidP="00192EA1">
      <w:pPr>
        <w:spacing w:line="560" w:lineRule="exact"/>
        <w:ind w:firstLineChars="1550" w:firstLine="4960"/>
        <w:rPr>
          <w:rFonts w:ascii="仿宋_GB2312" w:eastAsia="仿宋_GB2312" w:hint="eastAsia"/>
          <w:sz w:val="32"/>
          <w:szCs w:val="32"/>
        </w:rPr>
      </w:pPr>
      <w:r w:rsidRPr="008D2096">
        <w:rPr>
          <w:rFonts w:ascii="仿宋_GB2312" w:eastAsia="仿宋_GB2312" w:hint="eastAsia"/>
          <w:sz w:val="32"/>
          <w:szCs w:val="32"/>
        </w:rPr>
        <w:t>2016年</w:t>
      </w:r>
      <w:r>
        <w:rPr>
          <w:rFonts w:ascii="仿宋_GB2312" w:eastAsia="仿宋_GB2312" w:hint="eastAsia"/>
          <w:sz w:val="32"/>
          <w:szCs w:val="32"/>
        </w:rPr>
        <w:t>12</w:t>
      </w:r>
      <w:r w:rsidRPr="008D2096">
        <w:rPr>
          <w:rFonts w:ascii="仿宋_GB2312" w:eastAsia="仿宋_GB2312" w:hint="eastAsia"/>
          <w:sz w:val="32"/>
          <w:szCs w:val="32"/>
        </w:rPr>
        <w:t>月</w:t>
      </w:r>
      <w:r>
        <w:rPr>
          <w:rFonts w:ascii="仿宋_GB2312" w:eastAsia="仿宋_GB2312" w:hint="eastAsia"/>
          <w:sz w:val="32"/>
          <w:szCs w:val="32"/>
        </w:rPr>
        <w:t>30</w:t>
      </w:r>
      <w:r w:rsidRPr="008D2096">
        <w:rPr>
          <w:rFonts w:ascii="仿宋_GB2312" w:eastAsia="仿宋_GB2312" w:hint="eastAsia"/>
          <w:sz w:val="32"/>
          <w:szCs w:val="32"/>
        </w:rPr>
        <w:t xml:space="preserve">日 </w:t>
      </w:r>
    </w:p>
    <w:p w:rsidR="00192EA1" w:rsidRPr="00D332EB" w:rsidRDefault="00192EA1" w:rsidP="00192EA1"/>
    <w:p w:rsidR="00192EA1" w:rsidRDefault="00192EA1" w:rsidP="00192EA1">
      <w:pPr>
        <w:adjustRightInd w:val="0"/>
        <w:snapToGrid w:val="0"/>
        <w:spacing w:line="400" w:lineRule="exact"/>
        <w:jc w:val="center"/>
        <w:outlineLvl w:val="0"/>
        <w:rPr>
          <w:rFonts w:ascii="方正小标宋简体" w:eastAsia="方正小标宋简体" w:hAnsi="仿宋" w:cs="仿宋_GB2312" w:hint="eastAsia"/>
          <w:kern w:val="0"/>
          <w:sz w:val="44"/>
          <w:szCs w:val="44"/>
        </w:rPr>
      </w:pPr>
    </w:p>
    <w:p w:rsidR="00A07308" w:rsidRDefault="00A07308" w:rsidP="00192EA1">
      <w:pPr>
        <w:adjustRightInd w:val="0"/>
        <w:snapToGrid w:val="0"/>
        <w:spacing w:line="800" w:lineRule="exact"/>
        <w:jc w:val="center"/>
        <w:outlineLvl w:val="0"/>
        <w:rPr>
          <w:rFonts w:ascii="方正小标宋简体" w:eastAsia="方正小标宋简体" w:hAnsi="仿宋" w:cs="仿宋_GB2312" w:hint="eastAsia"/>
          <w:kern w:val="0"/>
          <w:sz w:val="44"/>
          <w:szCs w:val="44"/>
        </w:rPr>
      </w:pPr>
    </w:p>
    <w:p w:rsidR="00192EA1" w:rsidRPr="00684DE1" w:rsidRDefault="00192EA1" w:rsidP="00192EA1">
      <w:pPr>
        <w:adjustRightInd w:val="0"/>
        <w:snapToGrid w:val="0"/>
        <w:spacing w:line="800" w:lineRule="exact"/>
        <w:jc w:val="center"/>
        <w:outlineLvl w:val="0"/>
        <w:rPr>
          <w:rFonts w:ascii="方正小标宋简体" w:eastAsia="方正小标宋简体" w:hAnsi="仿宋" w:cs="仿宋_GB2312" w:hint="eastAsia"/>
          <w:kern w:val="0"/>
          <w:sz w:val="44"/>
          <w:szCs w:val="44"/>
        </w:rPr>
      </w:pPr>
      <w:r w:rsidRPr="00684DE1">
        <w:rPr>
          <w:rFonts w:ascii="方正小标宋简体" w:eastAsia="方正小标宋简体" w:hAnsi="仿宋" w:cs="仿宋_GB2312" w:hint="eastAsia"/>
          <w:kern w:val="0"/>
          <w:sz w:val="44"/>
          <w:szCs w:val="44"/>
        </w:rPr>
        <w:t>西北农林科技大学科技项目</w:t>
      </w:r>
    </w:p>
    <w:p w:rsidR="00192EA1" w:rsidRPr="00684DE1" w:rsidRDefault="00192EA1" w:rsidP="00192EA1">
      <w:pPr>
        <w:adjustRightInd w:val="0"/>
        <w:snapToGrid w:val="0"/>
        <w:spacing w:line="800" w:lineRule="exact"/>
        <w:jc w:val="center"/>
        <w:outlineLvl w:val="0"/>
        <w:rPr>
          <w:rFonts w:ascii="方正小标宋简体" w:eastAsia="方正小标宋简体" w:hAnsi="仿宋" w:cs="仿宋_GB2312" w:hint="eastAsia"/>
          <w:kern w:val="0"/>
          <w:sz w:val="44"/>
          <w:szCs w:val="44"/>
        </w:rPr>
      </w:pPr>
      <w:r w:rsidRPr="00684DE1">
        <w:rPr>
          <w:rFonts w:ascii="方正小标宋简体" w:eastAsia="方正小标宋简体" w:hAnsi="仿宋" w:cs="仿宋_GB2312" w:hint="eastAsia"/>
          <w:kern w:val="0"/>
          <w:sz w:val="44"/>
          <w:szCs w:val="44"/>
        </w:rPr>
        <w:t>资金管理办法</w:t>
      </w:r>
    </w:p>
    <w:p w:rsidR="00192EA1" w:rsidRDefault="00192EA1" w:rsidP="00192EA1">
      <w:pPr>
        <w:adjustRightInd w:val="0"/>
        <w:snapToGrid w:val="0"/>
        <w:spacing w:line="360" w:lineRule="auto"/>
        <w:jc w:val="left"/>
        <w:rPr>
          <w:rFonts w:ascii="仿宋" w:eastAsia="仿宋" w:hAnsi="仿宋" w:cs="仿宋_GB2312" w:hint="eastAsia"/>
          <w:b/>
          <w:kern w:val="0"/>
          <w:sz w:val="32"/>
          <w:szCs w:val="32"/>
        </w:rPr>
      </w:pPr>
    </w:p>
    <w:p w:rsidR="00192EA1" w:rsidRPr="00684DE1" w:rsidRDefault="00192EA1" w:rsidP="00192EA1">
      <w:pPr>
        <w:adjustRightInd w:val="0"/>
        <w:snapToGrid w:val="0"/>
        <w:spacing w:line="620" w:lineRule="exact"/>
        <w:jc w:val="center"/>
        <w:rPr>
          <w:rFonts w:ascii="黑体" w:eastAsia="黑体" w:hAnsi="仿宋" w:cs="仿宋_GB2312" w:hint="eastAsia"/>
          <w:kern w:val="0"/>
          <w:sz w:val="32"/>
          <w:szCs w:val="32"/>
        </w:rPr>
      </w:pPr>
      <w:r w:rsidRPr="00684DE1">
        <w:rPr>
          <w:rFonts w:ascii="黑体" w:eastAsia="黑体" w:hAnsi="仿宋" w:cs="仿宋_GB2312" w:hint="eastAsia"/>
          <w:kern w:val="0"/>
          <w:sz w:val="32"/>
          <w:szCs w:val="32"/>
        </w:rPr>
        <w:t>第一章</w:t>
      </w:r>
      <w:r w:rsidRPr="00684DE1">
        <w:rPr>
          <w:rFonts w:ascii="黑体" w:eastAsia="黑体" w:hAnsi="宋体" w:cs="宋体" w:hint="eastAsia"/>
          <w:kern w:val="0"/>
          <w:sz w:val="32"/>
          <w:szCs w:val="32"/>
        </w:rPr>
        <w:t> </w:t>
      </w:r>
      <w:r w:rsidRPr="00684DE1">
        <w:rPr>
          <w:rFonts w:ascii="黑体" w:eastAsia="黑体" w:hAnsi="仿宋" w:cs="仿宋_GB2312" w:hint="eastAsia"/>
          <w:kern w:val="0"/>
          <w:sz w:val="32"/>
          <w:szCs w:val="32"/>
        </w:rPr>
        <w:t xml:space="preserve"> 总 则</w:t>
      </w:r>
    </w:p>
    <w:p w:rsidR="00192EA1" w:rsidRPr="00684DE1" w:rsidRDefault="00192EA1" w:rsidP="00192EA1">
      <w:pPr>
        <w:adjustRightInd w:val="0"/>
        <w:snapToGrid w:val="0"/>
        <w:spacing w:line="620" w:lineRule="exact"/>
        <w:outlineLvl w:val="0"/>
        <w:rPr>
          <w:rFonts w:ascii="仿宋_GB2312" w:eastAsia="仿宋_GB2312" w:hAnsi="仿宋" w:cs="仿宋_GB2312" w:hint="eastAsia"/>
          <w:sz w:val="32"/>
          <w:szCs w:val="32"/>
        </w:rPr>
      </w:pPr>
      <w:r w:rsidRPr="00684DE1">
        <w:rPr>
          <w:rFonts w:ascii="仿宋_GB2312" w:eastAsia="仿宋_GB2312" w:hAnsi="仿宋" w:cs="仿宋_GB2312" w:hint="eastAsia"/>
          <w:kern w:val="0"/>
          <w:sz w:val="32"/>
          <w:szCs w:val="32"/>
        </w:rPr>
        <w:t xml:space="preserve">  </w:t>
      </w:r>
      <w:r w:rsidRPr="00684DE1">
        <w:rPr>
          <w:rFonts w:ascii="仿宋_GB2312" w:eastAsia="仿宋_GB2312" w:hAnsi="仿宋" w:cs="仿宋_GB2312" w:hint="eastAsia"/>
          <w:b/>
          <w:kern w:val="0"/>
          <w:sz w:val="32"/>
          <w:szCs w:val="32"/>
        </w:rPr>
        <w:t xml:space="preserve">  </w:t>
      </w:r>
      <w:r w:rsidRPr="00684DE1">
        <w:rPr>
          <w:rFonts w:ascii="仿宋_GB2312" w:eastAsia="仿宋_GB2312" w:hAnsi="仿宋" w:cs="仿宋_GB2312" w:hint="eastAsia"/>
          <w:b/>
          <w:kern w:val="0"/>
          <w:sz w:val="32"/>
          <w:szCs w:val="32"/>
          <w:lang/>
        </w:rPr>
        <w:t>第一条</w:t>
      </w:r>
      <w:r w:rsidRPr="00684DE1">
        <w:rPr>
          <w:rFonts w:ascii="仿宋_GB2312" w:eastAsia="仿宋_GB2312" w:hAnsi="仿宋" w:cs="仿宋_GB2312" w:hint="eastAsia"/>
          <w:kern w:val="0"/>
          <w:sz w:val="32"/>
          <w:szCs w:val="32"/>
          <w:lang/>
        </w:rPr>
        <w:t xml:space="preserve"> </w:t>
      </w:r>
      <w:r w:rsidRPr="00684DE1">
        <w:rPr>
          <w:rFonts w:ascii="仿宋_GB2312" w:eastAsia="仿宋_GB2312" w:hAnsi="仿宋" w:cs="仿宋_GB2312" w:hint="eastAsia"/>
          <w:sz w:val="32"/>
          <w:szCs w:val="32"/>
          <w:lang/>
        </w:rPr>
        <w:t>为了进一步规范和加强科技项目资金管理，提高资金使用效益，</w:t>
      </w:r>
      <w:r w:rsidRPr="00684DE1">
        <w:rPr>
          <w:rFonts w:ascii="仿宋_GB2312" w:eastAsia="仿宋_GB2312" w:hAnsi="仿宋" w:hint="eastAsia"/>
          <w:sz w:val="32"/>
          <w:szCs w:val="32"/>
        </w:rPr>
        <w:t>根据《关于进一步完善中央财政科研项目资金管理等政策的若干意见》(中办发〔201</w:t>
      </w:r>
      <w:r>
        <w:rPr>
          <w:rFonts w:ascii="仿宋_GB2312" w:eastAsia="仿宋_GB2312" w:hAnsi="仿宋" w:hint="eastAsia"/>
          <w:sz w:val="32"/>
          <w:szCs w:val="32"/>
        </w:rPr>
        <w:t>6</w:t>
      </w:r>
      <w:r w:rsidRPr="00684DE1">
        <w:rPr>
          <w:rFonts w:ascii="仿宋_GB2312" w:eastAsia="仿宋_GB2312" w:hAnsi="仿宋" w:hint="eastAsia"/>
          <w:sz w:val="32"/>
          <w:szCs w:val="32"/>
        </w:rPr>
        <w:t>〕50号)、</w:t>
      </w:r>
      <w:r w:rsidRPr="00684DE1">
        <w:rPr>
          <w:rFonts w:ascii="仿宋_GB2312" w:eastAsia="仿宋_GB2312" w:hAnsi="仿宋" w:cs="仿宋_GB2312" w:hint="eastAsia"/>
          <w:bCs/>
          <w:kern w:val="0"/>
          <w:sz w:val="32"/>
          <w:szCs w:val="32"/>
        </w:rPr>
        <w:t>《国务院关于改进加强中央财政科研项</w:t>
      </w:r>
      <w:r w:rsidRPr="00684DE1">
        <w:rPr>
          <w:rFonts w:ascii="仿宋_GB2312" w:eastAsia="仿宋_GB2312" w:hAnsi="仿宋" w:hint="eastAsia"/>
          <w:sz w:val="32"/>
          <w:szCs w:val="32"/>
        </w:rPr>
        <w:t>目和资金管理的若干意见》(国发〔2014〕11号)等文件精神和相关财务制度，结合</w:t>
      </w:r>
      <w:r w:rsidRPr="00684DE1">
        <w:rPr>
          <w:rFonts w:ascii="仿宋_GB2312" w:eastAsia="仿宋_GB2312" w:hAnsi="仿宋" w:cs="仿宋_GB2312" w:hint="eastAsia"/>
          <w:sz w:val="32"/>
          <w:szCs w:val="32"/>
          <w:lang/>
        </w:rPr>
        <w:t>学校实际制定本办法。</w:t>
      </w:r>
    </w:p>
    <w:p w:rsidR="00192EA1" w:rsidRPr="00684DE1" w:rsidRDefault="00192EA1" w:rsidP="00192EA1">
      <w:pPr>
        <w:adjustRightInd w:val="0"/>
        <w:snapToGrid w:val="0"/>
        <w:spacing w:line="620" w:lineRule="exact"/>
        <w:ind w:firstLine="600"/>
        <w:rPr>
          <w:rFonts w:ascii="仿宋_GB2312" w:eastAsia="仿宋_GB2312" w:hAnsi="仿宋" w:cs="仿宋_GB2312" w:hint="eastAsia"/>
          <w:kern w:val="0"/>
          <w:sz w:val="32"/>
          <w:szCs w:val="32"/>
        </w:rPr>
      </w:pPr>
      <w:r w:rsidRPr="00684DE1">
        <w:rPr>
          <w:rFonts w:ascii="仿宋_GB2312" w:eastAsia="仿宋_GB2312" w:hAnsi="仿宋" w:cs="仿宋_GB2312" w:hint="eastAsia"/>
          <w:b/>
          <w:kern w:val="0"/>
          <w:sz w:val="32"/>
          <w:szCs w:val="32"/>
        </w:rPr>
        <w:t>第二条</w:t>
      </w:r>
      <w:r w:rsidRPr="00684DE1">
        <w:rPr>
          <w:rFonts w:ascii="仿宋_GB2312" w:eastAsia="仿宋_GB2312" w:hAnsi="仿宋" w:cs="仿宋_GB2312" w:hint="eastAsia"/>
          <w:kern w:val="0"/>
          <w:sz w:val="32"/>
          <w:szCs w:val="32"/>
        </w:rPr>
        <w:t xml:space="preserve"> 科技项目资金是指各级政府批准立项并拨付(或由主持单位转拨)的用于科技事业的财政性资金。包括：</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国家各类科技计划资助资金，国际科技合作中与国外政府和学术机构间的合作项目资金等，以及社会团体、自然人等以捐赠方式资助的科技项目资金等。</w:t>
      </w:r>
    </w:p>
    <w:p w:rsidR="00192EA1" w:rsidRPr="00684DE1" w:rsidRDefault="00192EA1" w:rsidP="00192EA1">
      <w:pPr>
        <w:adjustRightInd w:val="0"/>
        <w:snapToGrid w:val="0"/>
        <w:spacing w:line="620" w:lineRule="exact"/>
        <w:ind w:firstLineChars="200" w:firstLine="643"/>
        <w:rPr>
          <w:rFonts w:ascii="仿宋_GB2312" w:eastAsia="仿宋_GB2312" w:hAnsi="仿宋" w:cs="仿宋_GB2312" w:hint="eastAsia"/>
          <w:kern w:val="0"/>
          <w:sz w:val="32"/>
          <w:szCs w:val="32"/>
        </w:rPr>
      </w:pPr>
      <w:r w:rsidRPr="00684DE1">
        <w:rPr>
          <w:rFonts w:ascii="仿宋_GB2312" w:eastAsia="仿宋_GB2312" w:hAnsi="仿宋" w:cs="仿宋_GB2312" w:hint="eastAsia"/>
          <w:b/>
          <w:kern w:val="0"/>
          <w:sz w:val="32"/>
          <w:szCs w:val="32"/>
        </w:rPr>
        <w:t>第三条</w:t>
      </w:r>
      <w:r w:rsidRPr="00684DE1">
        <w:rPr>
          <w:rFonts w:ascii="仿宋_GB2312" w:eastAsia="仿宋_GB2312" w:hAnsi="仿宋" w:cs="仿宋_GB2312" w:hint="eastAsia"/>
          <w:kern w:val="0"/>
          <w:sz w:val="32"/>
          <w:szCs w:val="32"/>
        </w:rPr>
        <w:t xml:space="preserve"> 科技项目资金管理职责与分工：</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sz w:val="32"/>
          <w:szCs w:val="32"/>
          <w:lang/>
        </w:rPr>
        <w:t>(</w:t>
      </w:r>
      <w:proofErr w:type="gramStart"/>
      <w:r w:rsidRPr="00684DE1">
        <w:rPr>
          <w:rFonts w:ascii="仿宋_GB2312" w:eastAsia="仿宋_GB2312" w:hAnsi="仿宋" w:cs="仿宋_GB2312" w:hint="eastAsia"/>
          <w:sz w:val="32"/>
          <w:szCs w:val="32"/>
          <w:lang/>
        </w:rPr>
        <w:t>一</w:t>
      </w:r>
      <w:proofErr w:type="gramEnd"/>
      <w:r w:rsidRPr="00684DE1">
        <w:rPr>
          <w:rFonts w:ascii="仿宋_GB2312" w:eastAsia="仿宋_GB2312" w:hAnsi="仿宋" w:cs="仿宋_GB2312" w:hint="eastAsia"/>
          <w:sz w:val="32"/>
          <w:szCs w:val="32"/>
          <w:lang/>
        </w:rPr>
        <w:t>)校长是科技项目资金管理的第一责任人，分管财务、科技工作的副校长对科技项目资金管理负主要领导责任。</w:t>
      </w:r>
    </w:p>
    <w:p w:rsidR="00192EA1" w:rsidRPr="00684DE1" w:rsidRDefault="00192EA1" w:rsidP="00192EA1">
      <w:pPr>
        <w:adjustRightInd w:val="0"/>
        <w:snapToGrid w:val="0"/>
        <w:spacing w:line="620" w:lineRule="exact"/>
        <w:ind w:firstLineChars="200" w:firstLine="640"/>
        <w:outlineLvl w:val="0"/>
        <w:rPr>
          <w:rFonts w:ascii="仿宋_GB2312" w:eastAsia="仿宋_GB2312" w:hAnsi="仿宋" w:cs="仿宋_GB2312" w:hint="eastAsia"/>
          <w:sz w:val="32"/>
          <w:szCs w:val="32"/>
          <w:lang/>
        </w:rPr>
      </w:pPr>
      <w:r w:rsidRPr="00684DE1">
        <w:rPr>
          <w:rFonts w:ascii="仿宋_GB2312" w:eastAsia="仿宋_GB2312" w:hAnsi="仿宋" w:cs="仿宋_GB2312" w:hint="eastAsia"/>
          <w:sz w:val="32"/>
          <w:szCs w:val="32"/>
          <w:lang/>
        </w:rPr>
        <w:t>(二)科技管理职能部门，负责项目执行管理和合同管理，配合财务部门做好资金管理的有关工作。</w:t>
      </w:r>
    </w:p>
    <w:p w:rsidR="00192EA1" w:rsidRPr="00684DE1" w:rsidRDefault="00192EA1" w:rsidP="00192EA1">
      <w:pPr>
        <w:adjustRightInd w:val="0"/>
        <w:snapToGrid w:val="0"/>
        <w:spacing w:line="620" w:lineRule="exact"/>
        <w:ind w:firstLineChars="200" w:firstLine="640"/>
        <w:outlineLvl w:val="0"/>
        <w:rPr>
          <w:rFonts w:ascii="仿宋_GB2312" w:eastAsia="仿宋_GB2312" w:hAnsi="仿宋" w:cs="仿宋_GB2312" w:hint="eastAsia"/>
          <w:sz w:val="32"/>
          <w:szCs w:val="32"/>
          <w:lang/>
        </w:rPr>
      </w:pPr>
      <w:r w:rsidRPr="00684DE1">
        <w:rPr>
          <w:rFonts w:ascii="仿宋_GB2312" w:eastAsia="仿宋_GB2312" w:hAnsi="仿宋" w:cs="仿宋_GB2312" w:hint="eastAsia"/>
          <w:sz w:val="32"/>
          <w:szCs w:val="32"/>
          <w:lang/>
        </w:rPr>
        <w:t>(三)计划财务处(以下称计财处)负责科技项目资金的财务</w:t>
      </w:r>
      <w:r w:rsidRPr="00684DE1">
        <w:rPr>
          <w:rFonts w:ascii="仿宋_GB2312" w:eastAsia="仿宋_GB2312" w:hAnsi="仿宋" w:cs="仿宋_GB2312" w:hint="eastAsia"/>
          <w:sz w:val="32"/>
          <w:szCs w:val="32"/>
          <w:lang/>
        </w:rPr>
        <w:lastRenderedPageBreak/>
        <w:t>管理和会计核算工作，协助项目申请人编制项目预算，审核项目结题决算。</w:t>
      </w:r>
    </w:p>
    <w:p w:rsidR="00192EA1" w:rsidRPr="00684DE1" w:rsidRDefault="00192EA1" w:rsidP="00192EA1">
      <w:pPr>
        <w:adjustRightInd w:val="0"/>
        <w:snapToGrid w:val="0"/>
        <w:spacing w:line="620" w:lineRule="exact"/>
        <w:ind w:firstLineChars="200" w:firstLine="640"/>
        <w:outlineLvl w:val="0"/>
        <w:rPr>
          <w:rFonts w:ascii="仿宋_GB2312" w:eastAsia="仿宋_GB2312" w:hAnsi="仿宋" w:cs="仿宋_GB2312" w:hint="eastAsia"/>
          <w:sz w:val="32"/>
          <w:szCs w:val="32"/>
          <w:lang/>
        </w:rPr>
      </w:pPr>
      <w:r w:rsidRPr="00684DE1">
        <w:rPr>
          <w:rFonts w:ascii="仿宋_GB2312" w:eastAsia="仿宋_GB2312" w:hAnsi="仿宋" w:cs="仿宋_GB2312" w:hint="eastAsia"/>
          <w:sz w:val="32"/>
          <w:szCs w:val="32"/>
          <w:lang/>
        </w:rPr>
        <w:t>(四)项目负责人是项目管理和资金使用的直接责任人，对资金使用和项目实施的合</w:t>
      </w:r>
      <w:proofErr w:type="gramStart"/>
      <w:r w:rsidRPr="00684DE1">
        <w:rPr>
          <w:rFonts w:ascii="仿宋_GB2312" w:eastAsia="仿宋_GB2312" w:hAnsi="仿宋" w:cs="仿宋_GB2312" w:hint="eastAsia"/>
          <w:sz w:val="32"/>
          <w:szCs w:val="32"/>
          <w:lang/>
        </w:rPr>
        <w:t>规</w:t>
      </w:r>
      <w:proofErr w:type="gramEnd"/>
      <w:r w:rsidRPr="00684DE1">
        <w:rPr>
          <w:rFonts w:ascii="仿宋_GB2312" w:eastAsia="仿宋_GB2312" w:hAnsi="仿宋" w:cs="仿宋_GB2312" w:hint="eastAsia"/>
          <w:sz w:val="32"/>
          <w:szCs w:val="32"/>
          <w:lang/>
        </w:rPr>
        <w:t>性、合理性、真实性和相关性负责，并承担相应的经济与法律责任。</w:t>
      </w:r>
    </w:p>
    <w:p w:rsidR="00192EA1" w:rsidRPr="00684DE1" w:rsidRDefault="00192EA1" w:rsidP="00192EA1">
      <w:pPr>
        <w:adjustRightInd w:val="0"/>
        <w:snapToGrid w:val="0"/>
        <w:spacing w:line="620" w:lineRule="exact"/>
        <w:ind w:firstLineChars="200" w:firstLine="643"/>
        <w:outlineLvl w:val="0"/>
        <w:rPr>
          <w:rFonts w:ascii="仿宋_GB2312" w:eastAsia="仿宋_GB2312" w:hAnsi="仿宋" w:cs="仿宋_GB2312" w:hint="eastAsia"/>
          <w:sz w:val="32"/>
          <w:szCs w:val="32"/>
          <w:lang/>
        </w:rPr>
      </w:pPr>
      <w:r w:rsidRPr="00684DE1">
        <w:rPr>
          <w:rFonts w:ascii="仿宋_GB2312" w:eastAsia="仿宋_GB2312" w:hAnsi="仿宋" w:cs="仿宋_GB2312" w:hint="eastAsia"/>
          <w:b/>
          <w:kern w:val="0"/>
          <w:sz w:val="32"/>
          <w:szCs w:val="32"/>
        </w:rPr>
        <w:t>第四条</w:t>
      </w:r>
      <w:r w:rsidRPr="00684DE1">
        <w:rPr>
          <w:rFonts w:ascii="仿宋_GB2312" w:eastAsia="仿宋_GB2312" w:hAnsi="仿宋" w:cs="仿宋_GB2312" w:hint="eastAsia"/>
          <w:sz w:val="32"/>
          <w:szCs w:val="32"/>
          <w:lang/>
        </w:rPr>
        <w:t xml:space="preserve"> 科技项目资金根据项目任务书或合同书的约定专款专用，执行预、决算管理制度。</w:t>
      </w:r>
    </w:p>
    <w:p w:rsidR="00192EA1" w:rsidRPr="00684DE1" w:rsidRDefault="00192EA1" w:rsidP="00192EA1">
      <w:pPr>
        <w:adjustRightInd w:val="0"/>
        <w:snapToGrid w:val="0"/>
        <w:spacing w:line="620" w:lineRule="exact"/>
        <w:jc w:val="center"/>
        <w:rPr>
          <w:rFonts w:ascii="黑体" w:eastAsia="黑体" w:hAnsi="仿宋" w:cs="仿宋_GB2312" w:hint="eastAsia"/>
          <w:kern w:val="0"/>
          <w:sz w:val="32"/>
          <w:szCs w:val="32"/>
        </w:rPr>
      </w:pPr>
      <w:r w:rsidRPr="00684DE1">
        <w:rPr>
          <w:rFonts w:ascii="黑体" w:eastAsia="黑体" w:hAnsi="仿宋" w:cs="仿宋_GB2312" w:hint="eastAsia"/>
          <w:kern w:val="0"/>
          <w:sz w:val="32"/>
          <w:szCs w:val="32"/>
        </w:rPr>
        <w:t>第二章</w:t>
      </w:r>
      <w:r w:rsidRPr="00684DE1">
        <w:rPr>
          <w:rFonts w:ascii="黑体" w:eastAsia="黑体" w:hAnsi="宋体" w:cs="宋体" w:hint="eastAsia"/>
          <w:kern w:val="0"/>
          <w:sz w:val="32"/>
          <w:szCs w:val="32"/>
        </w:rPr>
        <w:t> </w:t>
      </w:r>
      <w:r w:rsidRPr="00684DE1">
        <w:rPr>
          <w:rFonts w:ascii="黑体" w:eastAsia="黑体" w:hAnsi="仿宋" w:cs="仿宋_GB2312" w:hint="eastAsia"/>
          <w:kern w:val="0"/>
          <w:sz w:val="32"/>
          <w:szCs w:val="32"/>
        </w:rPr>
        <w:t>预算与合同管理</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sidRPr="00684DE1">
        <w:rPr>
          <w:rFonts w:ascii="仿宋_GB2312" w:eastAsia="仿宋_GB2312" w:hAnsi="仿宋" w:cs="仿宋_GB2312" w:hint="eastAsia"/>
          <w:b/>
          <w:kern w:val="0"/>
          <w:sz w:val="32"/>
          <w:szCs w:val="32"/>
        </w:rPr>
        <w:t xml:space="preserve">   第五条</w:t>
      </w:r>
      <w:r w:rsidRPr="00684DE1">
        <w:rPr>
          <w:rFonts w:ascii="仿宋_GB2312" w:eastAsia="仿宋_GB2312" w:hAnsi="仿宋" w:cs="仿宋_GB2312" w:hint="eastAsia"/>
          <w:kern w:val="0"/>
          <w:sz w:val="32"/>
          <w:szCs w:val="32"/>
        </w:rPr>
        <w:t xml:space="preserve"> 科技项目资金预算是科技项目资金收支、结题的基本依据。资金预算根据课题研究开发任务的特点和实际需要，遵循目标相关性、政策相符性和经济合理性原则，由项目负责人组织有关人员科学、合理、真实编制。</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b/>
          <w:kern w:val="0"/>
          <w:sz w:val="32"/>
          <w:szCs w:val="32"/>
        </w:rPr>
        <w:t xml:space="preserve">    第六条 </w:t>
      </w:r>
      <w:r w:rsidRPr="00684DE1">
        <w:rPr>
          <w:rFonts w:ascii="仿宋_GB2312" w:eastAsia="仿宋_GB2312" w:hAnsi="仿宋" w:cs="仿宋_GB2312" w:hint="eastAsia"/>
          <w:kern w:val="0"/>
          <w:sz w:val="32"/>
          <w:szCs w:val="32"/>
        </w:rPr>
        <w:t>科技项目资金预算在计财</w:t>
      </w:r>
      <w:proofErr w:type="gramStart"/>
      <w:r w:rsidRPr="00684DE1">
        <w:rPr>
          <w:rFonts w:ascii="仿宋_GB2312" w:eastAsia="仿宋_GB2312" w:hAnsi="仿宋" w:cs="仿宋_GB2312" w:hint="eastAsia"/>
          <w:kern w:val="0"/>
          <w:sz w:val="32"/>
          <w:szCs w:val="32"/>
        </w:rPr>
        <w:t>处指导</w:t>
      </w:r>
      <w:proofErr w:type="gramEnd"/>
      <w:r w:rsidRPr="00684DE1">
        <w:rPr>
          <w:rFonts w:ascii="仿宋_GB2312" w:eastAsia="仿宋_GB2312" w:hAnsi="仿宋" w:cs="仿宋_GB2312" w:hint="eastAsia"/>
          <w:kern w:val="0"/>
          <w:sz w:val="32"/>
          <w:szCs w:val="32"/>
        </w:rPr>
        <w:t>下由项目负责人对照项目资金管理办法规定的资金开支范围和支出科目进行编制，对各项支出的主要用途、测算方法、测算依据等进行详细说明。项目资金包括直接费用和间接费用。</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直接费用是指在项目实施过程中发生的、与研究活动直接有关的费用，一般包括设备费、材料费、测试化验加工费、燃料动力费、差旅费/会议费/国际合作与交流费、出版/文献/信息传播/知识产权事务费、劳务费、专家咨询费等。</w:t>
      </w:r>
    </w:p>
    <w:p w:rsidR="00192EA1" w:rsidRPr="00684DE1" w:rsidRDefault="00192EA1" w:rsidP="00192EA1">
      <w:pPr>
        <w:adjustRightInd w:val="0"/>
        <w:snapToGrid w:val="0"/>
        <w:spacing w:line="64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间接费用是指补偿学校在组织实施项目过程中发生的无法在直接费用中列支的相关费用。主要包括仪器设备及房屋，水、</w:t>
      </w:r>
      <w:r w:rsidRPr="00684DE1">
        <w:rPr>
          <w:rFonts w:ascii="仿宋_GB2312" w:eastAsia="仿宋_GB2312" w:hAnsi="仿宋" w:cs="仿宋_GB2312" w:hint="eastAsia"/>
          <w:kern w:val="0"/>
          <w:sz w:val="32"/>
          <w:szCs w:val="32"/>
        </w:rPr>
        <w:lastRenderedPageBreak/>
        <w:t>电、气、暖消耗，有关管理工作费用，以及绩效支出等。间接费用纳入学校预算，统一管理、统筹安排使用。</w:t>
      </w:r>
    </w:p>
    <w:p w:rsidR="00192EA1" w:rsidRPr="00684DE1" w:rsidRDefault="00192EA1" w:rsidP="00192EA1">
      <w:pPr>
        <w:adjustRightInd w:val="0"/>
        <w:snapToGrid w:val="0"/>
        <w:spacing w:line="64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间接费用(或管理费)按附件1的比例编列。多个单位协作的项目间接费用一般根据参与单位的资金预算额度分配，在预算(书)中明确。</w:t>
      </w:r>
    </w:p>
    <w:p w:rsidR="00192EA1" w:rsidRPr="00684DE1" w:rsidRDefault="00192EA1" w:rsidP="00192EA1">
      <w:pPr>
        <w:adjustRightInd w:val="0"/>
        <w:snapToGrid w:val="0"/>
        <w:spacing w:line="640" w:lineRule="exact"/>
        <w:ind w:firstLine="561"/>
        <w:rPr>
          <w:rFonts w:ascii="仿宋_GB2312" w:eastAsia="仿宋_GB2312" w:hAnsi="仿宋" w:cs="仿宋_GB2312" w:hint="eastAsia"/>
          <w:kern w:val="0"/>
          <w:sz w:val="32"/>
          <w:szCs w:val="32"/>
        </w:rPr>
      </w:pPr>
      <w:r w:rsidRPr="00684DE1">
        <w:rPr>
          <w:rFonts w:ascii="仿宋_GB2312" w:eastAsia="仿宋_GB2312" w:hAnsi="仿宋" w:cs="仿宋_GB2312" w:hint="eastAsia"/>
          <w:b/>
          <w:kern w:val="0"/>
          <w:sz w:val="32"/>
          <w:szCs w:val="32"/>
          <w:lang/>
        </w:rPr>
        <w:t>第七条</w:t>
      </w:r>
      <w:r w:rsidRPr="00684DE1">
        <w:rPr>
          <w:rFonts w:ascii="仿宋_GB2312" w:eastAsia="仿宋_GB2312" w:hAnsi="仿宋" w:cs="仿宋_GB2312" w:hint="eastAsia"/>
          <w:kern w:val="0"/>
          <w:sz w:val="32"/>
          <w:szCs w:val="32"/>
          <w:lang/>
        </w:rPr>
        <w:t xml:space="preserve"> 科技项目资金预算上报前3天送计财处“科研资金管理科”审核、签字、盖章。</w:t>
      </w:r>
    </w:p>
    <w:p w:rsidR="00192EA1" w:rsidRPr="00684DE1" w:rsidRDefault="00192EA1" w:rsidP="00192EA1">
      <w:pPr>
        <w:adjustRightInd w:val="0"/>
        <w:snapToGrid w:val="0"/>
        <w:spacing w:line="640" w:lineRule="exact"/>
        <w:ind w:firstLineChars="200" w:firstLine="643"/>
        <w:rPr>
          <w:rFonts w:ascii="仿宋_GB2312" w:eastAsia="仿宋_GB2312" w:hAnsi="仿宋" w:cs="仿宋_GB2312" w:hint="eastAsia"/>
          <w:bCs/>
          <w:sz w:val="32"/>
          <w:szCs w:val="32"/>
        </w:rPr>
      </w:pPr>
      <w:r w:rsidRPr="00684DE1">
        <w:rPr>
          <w:rFonts w:ascii="仿宋_GB2312" w:eastAsia="仿宋_GB2312" w:hAnsi="仿宋" w:cs="仿宋_GB2312" w:hint="eastAsia"/>
          <w:b/>
          <w:kern w:val="0"/>
          <w:sz w:val="32"/>
          <w:szCs w:val="32"/>
          <w:lang/>
        </w:rPr>
        <w:t>第八条</w:t>
      </w:r>
      <w:r w:rsidRPr="00684DE1">
        <w:rPr>
          <w:rFonts w:ascii="仿宋_GB2312" w:eastAsia="仿宋_GB2312" w:hAnsi="仿宋" w:cs="仿宋_GB2312" w:hint="eastAsia"/>
          <w:sz w:val="32"/>
          <w:szCs w:val="32"/>
        </w:rPr>
        <w:t xml:space="preserve"> 科技项目资金预算经批准后一般不作调整。</w:t>
      </w:r>
      <w:r w:rsidRPr="00684DE1">
        <w:rPr>
          <w:rFonts w:ascii="仿宋_GB2312" w:eastAsia="仿宋_GB2312" w:hAnsi="仿宋" w:cs="仿宋_GB2312" w:hint="eastAsia"/>
          <w:bCs/>
          <w:sz w:val="32"/>
          <w:szCs w:val="32"/>
        </w:rPr>
        <w:t>项目直接费用预算确需调整的，按以下规定予以调整：</w:t>
      </w:r>
    </w:p>
    <w:p w:rsidR="00192EA1" w:rsidRPr="00684DE1" w:rsidRDefault="00192EA1" w:rsidP="00192EA1">
      <w:pPr>
        <w:pStyle w:val="a5"/>
        <w:widowControl w:val="0"/>
        <w:adjustRightInd w:val="0"/>
        <w:snapToGrid w:val="0"/>
        <w:spacing w:before="0" w:beforeAutospacing="0" w:after="0" w:afterAutospacing="0" w:line="640" w:lineRule="exact"/>
        <w:ind w:firstLineChars="200" w:firstLine="640"/>
        <w:jc w:val="both"/>
        <w:rPr>
          <w:rFonts w:ascii="仿宋_GB2312" w:eastAsia="仿宋_GB2312" w:hAnsi="仿宋" w:cs="仿宋_GB2312" w:hint="eastAsia"/>
          <w:sz w:val="32"/>
          <w:szCs w:val="32"/>
        </w:rPr>
      </w:pPr>
      <w:r w:rsidRPr="00684DE1">
        <w:rPr>
          <w:rFonts w:ascii="仿宋_GB2312" w:eastAsia="仿宋_GB2312" w:hAnsi="仿宋" w:cs="仿宋_GB2312" w:hint="eastAsia"/>
          <w:sz w:val="32"/>
          <w:szCs w:val="32"/>
        </w:rPr>
        <w:t>(</w:t>
      </w:r>
      <w:proofErr w:type="gramStart"/>
      <w:r w:rsidRPr="00684DE1">
        <w:rPr>
          <w:rFonts w:ascii="仿宋_GB2312" w:eastAsia="仿宋_GB2312" w:hAnsi="仿宋" w:cs="仿宋_GB2312" w:hint="eastAsia"/>
          <w:sz w:val="32"/>
          <w:szCs w:val="32"/>
        </w:rPr>
        <w:t>一</w:t>
      </w:r>
      <w:proofErr w:type="gramEnd"/>
      <w:r w:rsidRPr="00684DE1">
        <w:rPr>
          <w:rFonts w:ascii="仿宋_GB2312" w:eastAsia="仿宋_GB2312" w:hAnsi="仿宋" w:cs="仿宋_GB2312" w:hint="eastAsia"/>
          <w:sz w:val="32"/>
          <w:szCs w:val="32"/>
        </w:rPr>
        <w:t>)项目预算总额不变的情况下，材料费、测试化验加工费、燃料动力费、出版/文献/信息传播/知识产权事务费、其他支出预算如需调整，由项目负责人根据科研活动的实际需要提出申请，</w:t>
      </w:r>
      <w:proofErr w:type="gramStart"/>
      <w:r w:rsidRPr="00684DE1">
        <w:rPr>
          <w:rFonts w:ascii="仿宋_GB2312" w:eastAsia="仿宋_GB2312" w:hAnsi="仿宋" w:cs="仿宋_GB2312" w:hint="eastAsia"/>
          <w:sz w:val="32"/>
          <w:szCs w:val="32"/>
        </w:rPr>
        <w:t>报管理</w:t>
      </w:r>
      <w:proofErr w:type="gramEnd"/>
      <w:r w:rsidRPr="00684DE1">
        <w:rPr>
          <w:rFonts w:ascii="仿宋_GB2312" w:eastAsia="仿宋_GB2312" w:hAnsi="仿宋" w:cs="仿宋_GB2312" w:hint="eastAsia"/>
          <w:sz w:val="32"/>
          <w:szCs w:val="32"/>
        </w:rPr>
        <w:t>部门、计财处审核同意后予以调整。</w:t>
      </w:r>
    </w:p>
    <w:p w:rsidR="00192EA1" w:rsidRPr="00684DE1" w:rsidRDefault="00192EA1" w:rsidP="00192EA1">
      <w:pPr>
        <w:pStyle w:val="a5"/>
        <w:widowControl w:val="0"/>
        <w:adjustRightInd w:val="0"/>
        <w:snapToGrid w:val="0"/>
        <w:spacing w:before="0" w:beforeAutospacing="0" w:after="0" w:afterAutospacing="0" w:line="640" w:lineRule="exact"/>
        <w:ind w:firstLineChars="200" w:firstLine="640"/>
        <w:jc w:val="both"/>
        <w:rPr>
          <w:rFonts w:ascii="仿宋_GB2312" w:eastAsia="仿宋_GB2312" w:hAnsi="仿宋" w:cs="仿宋_GB2312" w:hint="eastAsia"/>
          <w:sz w:val="32"/>
          <w:szCs w:val="32"/>
        </w:rPr>
      </w:pPr>
      <w:r w:rsidRPr="00684DE1">
        <w:rPr>
          <w:rFonts w:ascii="仿宋_GB2312" w:eastAsia="仿宋_GB2312" w:hAnsi="仿宋" w:cs="仿宋_GB2312" w:hint="eastAsia"/>
          <w:sz w:val="32"/>
          <w:szCs w:val="32"/>
        </w:rPr>
        <w:t>(二)会议费、差旅费、国际合作与交流费在不突破三项支出预算总额的前提下可自主调剂使用。</w:t>
      </w:r>
    </w:p>
    <w:p w:rsidR="00192EA1" w:rsidRPr="00684DE1" w:rsidRDefault="00192EA1" w:rsidP="00192EA1">
      <w:pPr>
        <w:pStyle w:val="a5"/>
        <w:widowControl w:val="0"/>
        <w:adjustRightInd w:val="0"/>
        <w:snapToGrid w:val="0"/>
        <w:spacing w:before="0" w:beforeAutospacing="0" w:after="0" w:afterAutospacing="0" w:line="640" w:lineRule="exact"/>
        <w:ind w:firstLineChars="200" w:firstLine="640"/>
        <w:jc w:val="both"/>
        <w:rPr>
          <w:rFonts w:ascii="仿宋_GB2312" w:eastAsia="仿宋_GB2312" w:hAnsi="仿宋" w:cs="仿宋_GB2312" w:hint="eastAsia"/>
          <w:sz w:val="32"/>
          <w:szCs w:val="32"/>
        </w:rPr>
      </w:pPr>
      <w:r w:rsidRPr="00684DE1">
        <w:rPr>
          <w:rFonts w:ascii="仿宋_GB2312" w:eastAsia="仿宋_GB2312" w:hAnsi="仿宋" w:cs="仿宋_GB2312" w:hint="eastAsia"/>
          <w:sz w:val="32"/>
          <w:szCs w:val="32"/>
        </w:rPr>
        <w:t>(三)设备费、专家咨询费、劳务费预算一般不予调增，如需调减的，由项目负责人提出申请，报项目管理部门审核、计财处办理。</w:t>
      </w:r>
    </w:p>
    <w:p w:rsidR="00192EA1" w:rsidRPr="00684DE1" w:rsidRDefault="00192EA1" w:rsidP="00192EA1">
      <w:pPr>
        <w:adjustRightInd w:val="0"/>
        <w:snapToGrid w:val="0"/>
        <w:spacing w:line="640" w:lineRule="exact"/>
        <w:ind w:firstLineChars="200" w:firstLine="643"/>
        <w:rPr>
          <w:rFonts w:ascii="仿宋_GB2312" w:eastAsia="仿宋_GB2312" w:hAnsi="仿宋" w:cs="仿宋_GB2312" w:hint="eastAsia"/>
          <w:kern w:val="0"/>
          <w:sz w:val="32"/>
          <w:szCs w:val="32"/>
        </w:rPr>
      </w:pPr>
      <w:r w:rsidRPr="00684DE1">
        <w:rPr>
          <w:rFonts w:ascii="仿宋_GB2312" w:eastAsia="仿宋_GB2312" w:hAnsi="仿宋" w:cs="仿宋_GB2312" w:hint="eastAsia"/>
          <w:b/>
          <w:kern w:val="0"/>
          <w:sz w:val="32"/>
          <w:szCs w:val="32"/>
          <w:lang/>
        </w:rPr>
        <w:t>第九条</w:t>
      </w:r>
      <w:r w:rsidRPr="00684DE1">
        <w:rPr>
          <w:rFonts w:ascii="仿宋_GB2312" w:eastAsia="仿宋_GB2312" w:hAnsi="仿宋" w:cs="仿宋_GB2312" w:hint="eastAsia"/>
          <w:kern w:val="0"/>
          <w:sz w:val="32"/>
          <w:szCs w:val="32"/>
        </w:rPr>
        <w:t xml:space="preserve"> 科技管理部门代表学校负责审查科技合同(或任务书)内容，主管科技工作的副校长代表学校签订科技项目合同书(或任务书)。</w:t>
      </w:r>
    </w:p>
    <w:p w:rsidR="00192EA1" w:rsidRPr="00684DE1" w:rsidRDefault="00192EA1" w:rsidP="00192EA1">
      <w:pPr>
        <w:adjustRightInd w:val="0"/>
        <w:snapToGrid w:val="0"/>
        <w:spacing w:line="620" w:lineRule="exact"/>
        <w:jc w:val="center"/>
        <w:rPr>
          <w:rFonts w:ascii="黑体" w:eastAsia="黑体" w:hAnsi="仿宋" w:cs="仿宋_GB2312" w:hint="eastAsia"/>
          <w:kern w:val="0"/>
          <w:sz w:val="32"/>
          <w:szCs w:val="32"/>
        </w:rPr>
      </w:pPr>
      <w:r w:rsidRPr="00684DE1">
        <w:rPr>
          <w:rFonts w:ascii="黑体" w:eastAsia="黑体" w:hAnsi="仿宋" w:cs="仿宋_GB2312" w:hint="eastAsia"/>
          <w:kern w:val="0"/>
          <w:sz w:val="32"/>
          <w:szCs w:val="32"/>
        </w:rPr>
        <w:lastRenderedPageBreak/>
        <w:t>第三章</w:t>
      </w:r>
      <w:r w:rsidRPr="00684DE1">
        <w:rPr>
          <w:rFonts w:ascii="黑体" w:eastAsia="黑体" w:hAnsi="宋体" w:cs="宋体" w:hint="eastAsia"/>
          <w:kern w:val="0"/>
          <w:sz w:val="32"/>
          <w:szCs w:val="32"/>
        </w:rPr>
        <w:t> </w:t>
      </w:r>
      <w:r w:rsidRPr="00684DE1">
        <w:rPr>
          <w:rFonts w:ascii="黑体" w:eastAsia="黑体" w:hAnsi="仿宋" w:cs="仿宋_GB2312" w:hint="eastAsia"/>
          <w:kern w:val="0"/>
          <w:sz w:val="32"/>
          <w:szCs w:val="32"/>
        </w:rPr>
        <w:t>立项管理</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b/>
          <w:kern w:val="0"/>
          <w:sz w:val="32"/>
          <w:szCs w:val="32"/>
          <w:lang/>
        </w:rPr>
        <w:t xml:space="preserve">   第十条</w:t>
      </w:r>
      <w:r w:rsidRPr="00684DE1">
        <w:rPr>
          <w:rFonts w:ascii="仿宋_GB2312" w:eastAsia="仿宋_GB2312" w:hAnsi="仿宋" w:cs="仿宋_GB2312" w:hint="eastAsia"/>
          <w:kern w:val="0"/>
          <w:sz w:val="32"/>
          <w:szCs w:val="32"/>
        </w:rPr>
        <w:t xml:space="preserve"> 科技项目资金立项程序：</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1.科技项目资金到账后，计财处及时通过</w:t>
      </w:r>
      <w:r>
        <w:rPr>
          <w:rFonts w:ascii="仿宋_GB2312" w:eastAsia="仿宋_GB2312" w:hAnsi="仿宋" w:cs="仿宋_GB2312" w:hint="eastAsia"/>
          <w:kern w:val="0"/>
          <w:sz w:val="32"/>
          <w:szCs w:val="32"/>
        </w:rPr>
        <w:t>“</w:t>
      </w:r>
      <w:r w:rsidRPr="00684DE1">
        <w:rPr>
          <w:rFonts w:ascii="仿宋_GB2312" w:eastAsia="仿宋_GB2312" w:hAnsi="仿宋" w:cs="仿宋_GB2312" w:hint="eastAsia"/>
          <w:kern w:val="0"/>
          <w:sz w:val="32"/>
          <w:szCs w:val="32"/>
        </w:rPr>
        <w:t>网上财务综合服务平台—网上</w:t>
      </w:r>
      <w:r w:rsidRPr="00684DE1">
        <w:rPr>
          <w:rFonts w:ascii="仿宋_GB2312" w:eastAsia="仿宋_GB2312" w:hAnsi="仿宋" w:cs="仿宋_GB2312" w:hint="eastAsia"/>
          <w:bCs/>
          <w:kern w:val="0"/>
          <w:sz w:val="32"/>
          <w:szCs w:val="32"/>
        </w:rPr>
        <w:t>科研及专项申报系统</w:t>
      </w:r>
      <w:r>
        <w:rPr>
          <w:rFonts w:ascii="仿宋_GB2312" w:eastAsia="仿宋_GB2312" w:hAnsi="仿宋" w:cs="仿宋_GB2312" w:hint="eastAsia"/>
          <w:bCs/>
          <w:kern w:val="0"/>
          <w:sz w:val="32"/>
          <w:szCs w:val="32"/>
        </w:rPr>
        <w:t>”</w:t>
      </w:r>
      <w:r w:rsidRPr="00684DE1">
        <w:rPr>
          <w:rFonts w:ascii="仿宋_GB2312" w:eastAsia="仿宋_GB2312" w:hAnsi="仿宋" w:cs="仿宋_GB2312" w:hint="eastAsia"/>
          <w:kern w:val="0"/>
          <w:sz w:val="32"/>
          <w:szCs w:val="32"/>
        </w:rPr>
        <w:t>发布资金到账信息。</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2.</w:t>
      </w:r>
      <w:r w:rsidRPr="00684DE1">
        <w:rPr>
          <w:rFonts w:ascii="仿宋_GB2312" w:eastAsia="仿宋_GB2312" w:hAnsi="仿宋" w:cs="仿宋_GB2312" w:hint="eastAsia"/>
          <w:bCs/>
          <w:kern w:val="0"/>
          <w:sz w:val="32"/>
          <w:szCs w:val="32"/>
        </w:rPr>
        <w:t>项目负责人登录“</w:t>
      </w:r>
      <w:r w:rsidRPr="00684DE1">
        <w:rPr>
          <w:rFonts w:ascii="仿宋_GB2312" w:eastAsia="仿宋_GB2312" w:hAnsi="仿宋" w:cs="仿宋_GB2312" w:hint="eastAsia"/>
          <w:kern w:val="0"/>
          <w:sz w:val="32"/>
          <w:szCs w:val="32"/>
        </w:rPr>
        <w:t>网上</w:t>
      </w:r>
      <w:r w:rsidRPr="00684DE1">
        <w:rPr>
          <w:rFonts w:ascii="仿宋_GB2312" w:eastAsia="仿宋_GB2312" w:hAnsi="仿宋" w:cs="仿宋_GB2312" w:hint="eastAsia"/>
          <w:bCs/>
          <w:kern w:val="0"/>
          <w:sz w:val="32"/>
          <w:szCs w:val="32"/>
        </w:rPr>
        <w:t>科研及专项申报系统”查询资金到账信息，录入项目预算信息、上</w:t>
      </w:r>
      <w:proofErr w:type="gramStart"/>
      <w:r w:rsidRPr="00684DE1">
        <w:rPr>
          <w:rFonts w:ascii="仿宋_GB2312" w:eastAsia="仿宋_GB2312" w:hAnsi="仿宋" w:cs="仿宋_GB2312" w:hint="eastAsia"/>
          <w:bCs/>
          <w:kern w:val="0"/>
          <w:sz w:val="32"/>
          <w:szCs w:val="32"/>
        </w:rPr>
        <w:t>传合同</w:t>
      </w:r>
      <w:proofErr w:type="gramEnd"/>
      <w:r w:rsidRPr="00684DE1">
        <w:rPr>
          <w:rFonts w:ascii="仿宋_GB2312" w:eastAsia="仿宋_GB2312" w:hAnsi="仿宋" w:cs="仿宋_GB2312" w:hint="eastAsia"/>
          <w:bCs/>
          <w:kern w:val="0"/>
          <w:sz w:val="32"/>
          <w:szCs w:val="32"/>
        </w:rPr>
        <w:t>文本，认领资金。</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bCs/>
          <w:kern w:val="0"/>
          <w:sz w:val="32"/>
          <w:szCs w:val="32"/>
        </w:rPr>
      </w:pPr>
      <w:r w:rsidRPr="00684DE1">
        <w:rPr>
          <w:rFonts w:ascii="仿宋_GB2312" w:eastAsia="仿宋_GB2312" w:hAnsi="仿宋" w:cs="仿宋_GB2312" w:hint="eastAsia"/>
          <w:bCs/>
          <w:kern w:val="0"/>
          <w:sz w:val="32"/>
          <w:szCs w:val="32"/>
        </w:rPr>
        <w:t>3.项目管理部门通过登录“</w:t>
      </w:r>
      <w:r w:rsidRPr="00684DE1">
        <w:rPr>
          <w:rFonts w:ascii="仿宋_GB2312" w:eastAsia="仿宋_GB2312" w:hAnsi="仿宋" w:cs="仿宋_GB2312" w:hint="eastAsia"/>
          <w:kern w:val="0"/>
          <w:sz w:val="32"/>
          <w:szCs w:val="32"/>
        </w:rPr>
        <w:t>网上</w:t>
      </w:r>
      <w:r w:rsidRPr="00684DE1">
        <w:rPr>
          <w:rFonts w:ascii="仿宋_GB2312" w:eastAsia="仿宋_GB2312" w:hAnsi="仿宋" w:cs="仿宋_GB2312" w:hint="eastAsia"/>
          <w:bCs/>
          <w:kern w:val="0"/>
          <w:sz w:val="32"/>
          <w:szCs w:val="32"/>
        </w:rPr>
        <w:t>科研及专项申报系统”采集有关项目信息，审核科技项目任务并提交审核意见。</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bCs/>
          <w:kern w:val="0"/>
          <w:sz w:val="32"/>
          <w:szCs w:val="32"/>
        </w:rPr>
        <w:t>4.</w:t>
      </w:r>
      <w:r w:rsidRPr="00684DE1">
        <w:rPr>
          <w:rFonts w:ascii="仿宋_GB2312" w:eastAsia="仿宋_GB2312" w:hAnsi="仿宋" w:cs="仿宋_GB2312" w:hint="eastAsia"/>
          <w:kern w:val="0"/>
          <w:sz w:val="32"/>
          <w:szCs w:val="32"/>
        </w:rPr>
        <w:t>计财处科研</w:t>
      </w:r>
      <w:r>
        <w:rPr>
          <w:rFonts w:ascii="仿宋_GB2312" w:eastAsia="仿宋_GB2312" w:hAnsi="仿宋" w:cs="仿宋_GB2312" w:hint="eastAsia"/>
          <w:kern w:val="0"/>
          <w:sz w:val="32"/>
          <w:szCs w:val="32"/>
        </w:rPr>
        <w:t>经费</w:t>
      </w:r>
      <w:r w:rsidRPr="00684DE1">
        <w:rPr>
          <w:rFonts w:ascii="仿宋_GB2312" w:eastAsia="仿宋_GB2312" w:hAnsi="仿宋" w:cs="仿宋_GB2312" w:hint="eastAsia"/>
          <w:kern w:val="0"/>
          <w:sz w:val="32"/>
          <w:szCs w:val="32"/>
        </w:rPr>
        <w:t>管理科</w:t>
      </w:r>
      <w:r w:rsidRPr="00684DE1">
        <w:rPr>
          <w:rFonts w:ascii="仿宋_GB2312" w:eastAsia="仿宋_GB2312" w:hAnsi="仿宋" w:cs="仿宋_GB2312" w:hint="eastAsia"/>
          <w:bCs/>
          <w:kern w:val="0"/>
          <w:sz w:val="32"/>
          <w:szCs w:val="32"/>
        </w:rPr>
        <w:t>根据项目管理部门的审核意见和项目管理规范</w:t>
      </w:r>
      <w:r w:rsidRPr="00684DE1">
        <w:rPr>
          <w:rFonts w:ascii="仿宋_GB2312" w:eastAsia="仿宋_GB2312" w:hAnsi="仿宋" w:cs="仿宋_GB2312" w:hint="eastAsia"/>
          <w:kern w:val="0"/>
          <w:sz w:val="32"/>
          <w:szCs w:val="32"/>
        </w:rPr>
        <w:t>，设立会计核算项目，并建立项目支出预算与会计核算科目的自动关联，完成科技项目的会计立项工作。</w:t>
      </w:r>
    </w:p>
    <w:p w:rsidR="00192EA1" w:rsidRPr="00684DE1" w:rsidRDefault="00192EA1" w:rsidP="00192EA1">
      <w:pPr>
        <w:adjustRightInd w:val="0"/>
        <w:snapToGrid w:val="0"/>
        <w:spacing w:line="620" w:lineRule="exact"/>
        <w:jc w:val="center"/>
        <w:rPr>
          <w:rFonts w:ascii="黑体" w:eastAsia="黑体" w:hAnsi="仿宋" w:cs="仿宋_GB2312" w:hint="eastAsia"/>
          <w:kern w:val="0"/>
          <w:sz w:val="32"/>
          <w:szCs w:val="32"/>
        </w:rPr>
      </w:pPr>
      <w:r w:rsidRPr="00684DE1">
        <w:rPr>
          <w:rFonts w:ascii="黑体" w:eastAsia="黑体" w:hAnsi="仿宋" w:cs="仿宋_GB2312" w:hint="eastAsia"/>
          <w:kern w:val="0"/>
          <w:sz w:val="32"/>
          <w:szCs w:val="32"/>
        </w:rPr>
        <w:t>第四章</w:t>
      </w:r>
      <w:r w:rsidRPr="00684DE1">
        <w:rPr>
          <w:rFonts w:ascii="黑体" w:eastAsia="黑体" w:hAnsi="宋体" w:cs="宋体" w:hint="eastAsia"/>
          <w:kern w:val="0"/>
          <w:sz w:val="32"/>
          <w:szCs w:val="32"/>
        </w:rPr>
        <w:t> </w:t>
      </w:r>
      <w:r w:rsidRPr="00684DE1">
        <w:rPr>
          <w:rFonts w:ascii="黑体" w:eastAsia="黑体" w:hAnsi="仿宋" w:cs="仿宋_GB2312" w:hint="eastAsia"/>
          <w:kern w:val="0"/>
          <w:sz w:val="32"/>
          <w:szCs w:val="32"/>
        </w:rPr>
        <w:t>支出管理</w:t>
      </w:r>
    </w:p>
    <w:p w:rsidR="00192EA1" w:rsidRPr="00684DE1" w:rsidRDefault="00192EA1" w:rsidP="00192EA1">
      <w:pPr>
        <w:adjustRightInd w:val="0"/>
        <w:snapToGrid w:val="0"/>
        <w:spacing w:line="620" w:lineRule="exact"/>
        <w:ind w:firstLineChars="200" w:firstLine="643"/>
        <w:rPr>
          <w:rFonts w:ascii="仿宋_GB2312" w:eastAsia="仿宋_GB2312" w:hAnsi="仿宋" w:cs="仿宋_GB2312" w:hint="eastAsia"/>
          <w:bCs/>
          <w:kern w:val="0"/>
          <w:sz w:val="32"/>
          <w:szCs w:val="32"/>
        </w:rPr>
      </w:pPr>
      <w:r w:rsidRPr="00684DE1">
        <w:rPr>
          <w:rFonts w:ascii="仿宋_GB2312" w:eastAsia="仿宋_GB2312" w:hAnsi="仿宋" w:cs="仿宋_GB2312" w:hint="eastAsia"/>
          <w:b/>
          <w:kern w:val="0"/>
          <w:sz w:val="32"/>
          <w:szCs w:val="32"/>
        </w:rPr>
        <w:t>第十一条</w:t>
      </w:r>
      <w:r w:rsidRPr="00684DE1">
        <w:rPr>
          <w:rFonts w:ascii="仿宋_GB2312" w:eastAsia="仿宋_GB2312" w:hAnsi="仿宋" w:cs="仿宋_GB2312" w:hint="eastAsia"/>
          <w:kern w:val="0"/>
          <w:sz w:val="32"/>
          <w:szCs w:val="32"/>
        </w:rPr>
        <w:t xml:space="preserve"> 科技项目资金使用应</w:t>
      </w:r>
      <w:r w:rsidRPr="00684DE1">
        <w:rPr>
          <w:rFonts w:ascii="仿宋_GB2312" w:eastAsia="仿宋_GB2312" w:hAnsi="仿宋" w:cs="仿宋_GB2312" w:hint="eastAsia"/>
          <w:bCs/>
          <w:kern w:val="0"/>
          <w:sz w:val="32"/>
          <w:szCs w:val="32"/>
        </w:rPr>
        <w:t>聚焦任务</w:t>
      </w:r>
      <w:r w:rsidRPr="00684DE1">
        <w:rPr>
          <w:rFonts w:ascii="仿宋_GB2312" w:eastAsia="仿宋_GB2312" w:hAnsi="仿宋" w:cs="仿宋_GB2312" w:hint="eastAsia"/>
          <w:kern w:val="0"/>
          <w:sz w:val="32"/>
          <w:szCs w:val="32"/>
        </w:rPr>
        <w:t>、</w:t>
      </w:r>
      <w:r w:rsidRPr="00684DE1">
        <w:rPr>
          <w:rFonts w:ascii="仿宋_GB2312" w:eastAsia="仿宋_GB2312" w:hAnsi="仿宋" w:cs="仿宋_GB2312" w:hint="eastAsia"/>
          <w:bCs/>
          <w:kern w:val="0"/>
          <w:sz w:val="32"/>
          <w:szCs w:val="32"/>
        </w:rPr>
        <w:t>遵</w:t>
      </w:r>
      <w:r w:rsidRPr="00684DE1">
        <w:rPr>
          <w:rFonts w:ascii="仿宋_GB2312" w:eastAsia="仿宋_GB2312" w:hAnsi="仿宋" w:cs="仿宋_GB2312" w:hint="eastAsia"/>
          <w:kern w:val="0"/>
          <w:sz w:val="32"/>
          <w:szCs w:val="32"/>
        </w:rPr>
        <w:t>照项目预算或合同的</w:t>
      </w:r>
      <w:r w:rsidRPr="00684DE1">
        <w:rPr>
          <w:rFonts w:ascii="仿宋_GB2312" w:eastAsia="仿宋_GB2312" w:hAnsi="仿宋" w:cs="仿宋_GB2312" w:hint="eastAsia"/>
          <w:bCs/>
          <w:kern w:val="0"/>
          <w:sz w:val="32"/>
          <w:szCs w:val="32"/>
        </w:rPr>
        <w:t>约定。项目支出应与任务相关、真实有效、票据合法、经济合理，符合</w:t>
      </w:r>
      <w:r w:rsidRPr="00684DE1">
        <w:rPr>
          <w:rFonts w:ascii="仿宋_GB2312" w:eastAsia="仿宋_GB2312" w:hAnsi="仿宋" w:cs="仿宋_GB2312" w:hint="eastAsia"/>
          <w:kern w:val="0"/>
          <w:sz w:val="32"/>
          <w:szCs w:val="32"/>
        </w:rPr>
        <w:t>财务制度</w:t>
      </w:r>
      <w:r w:rsidRPr="00684DE1">
        <w:rPr>
          <w:rFonts w:ascii="仿宋_GB2312" w:eastAsia="仿宋_GB2312" w:hAnsi="仿宋" w:cs="仿宋_GB2312" w:hint="eastAsia"/>
          <w:bCs/>
          <w:kern w:val="0"/>
          <w:sz w:val="32"/>
          <w:szCs w:val="32"/>
        </w:rPr>
        <w:t>的规定。</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支出范围和内容按附件2的规定执行。其中：间接费用(管理费)提取比例按下列原则执行：</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1.科技项目间接费用严格项目资金管理规定的比例提取(具体提取比例见附</w:t>
      </w:r>
      <w:r>
        <w:rPr>
          <w:rFonts w:ascii="仿宋_GB2312" w:eastAsia="仿宋_GB2312" w:hAnsi="仿宋" w:cs="仿宋_GB2312" w:hint="eastAsia"/>
          <w:kern w:val="0"/>
          <w:sz w:val="32"/>
          <w:szCs w:val="32"/>
        </w:rPr>
        <w:t>件1</w:t>
      </w:r>
      <w:r w:rsidRPr="00684DE1">
        <w:rPr>
          <w:rFonts w:ascii="仿宋_GB2312" w:eastAsia="仿宋_GB2312" w:hAnsi="仿宋" w:cs="仿宋_GB2312" w:hint="eastAsia"/>
          <w:kern w:val="0"/>
          <w:sz w:val="32"/>
          <w:szCs w:val="32"/>
        </w:rPr>
        <w:t>)，没有明确规定的统一按20%的固定比例提取。</w:t>
      </w:r>
    </w:p>
    <w:p w:rsidR="00192EA1" w:rsidRPr="00684DE1" w:rsidRDefault="00192EA1" w:rsidP="00192EA1">
      <w:pPr>
        <w:adjustRightInd w:val="0"/>
        <w:snapToGrid w:val="0"/>
        <w:spacing w:line="620" w:lineRule="exact"/>
        <w:ind w:firstLine="63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2.转拨给其他单位的科技项目资金不提取间接费用。</w:t>
      </w:r>
    </w:p>
    <w:p w:rsidR="00192EA1" w:rsidRPr="00684DE1" w:rsidRDefault="00192EA1" w:rsidP="00192EA1">
      <w:pPr>
        <w:adjustRightInd w:val="0"/>
        <w:snapToGrid w:val="0"/>
        <w:spacing w:line="620" w:lineRule="exact"/>
        <w:ind w:firstLine="63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3.国际合作项目、社会团体(或自然人)等捐赠的项目，参照</w:t>
      </w:r>
      <w:r w:rsidRPr="00684DE1">
        <w:rPr>
          <w:rFonts w:ascii="仿宋_GB2312" w:eastAsia="仿宋_GB2312" w:hAnsi="仿宋" w:cs="仿宋_GB2312" w:hint="eastAsia"/>
          <w:kern w:val="0"/>
          <w:sz w:val="32"/>
          <w:szCs w:val="32"/>
        </w:rPr>
        <w:lastRenderedPageBreak/>
        <w:t>财政性科研项目间接费用的规定执行。</w:t>
      </w:r>
    </w:p>
    <w:p w:rsidR="00192EA1" w:rsidRPr="00684DE1" w:rsidRDefault="00192EA1" w:rsidP="00192EA1">
      <w:pPr>
        <w:adjustRightInd w:val="0"/>
        <w:snapToGrid w:val="0"/>
        <w:spacing w:line="620" w:lineRule="exact"/>
        <w:ind w:firstLineChars="200" w:firstLine="643"/>
        <w:rPr>
          <w:rFonts w:ascii="仿宋_GB2312" w:eastAsia="仿宋_GB2312" w:hAnsi="仿宋" w:cs="仿宋_GB2312" w:hint="eastAsia"/>
          <w:kern w:val="0"/>
          <w:sz w:val="32"/>
          <w:szCs w:val="32"/>
        </w:rPr>
      </w:pPr>
      <w:r w:rsidRPr="00684DE1">
        <w:rPr>
          <w:rFonts w:ascii="仿宋_GB2312" w:eastAsia="仿宋_GB2312" w:hAnsi="仿宋" w:cs="仿宋_GB2312" w:hint="eastAsia"/>
          <w:b/>
          <w:kern w:val="0"/>
          <w:sz w:val="32"/>
          <w:szCs w:val="32"/>
        </w:rPr>
        <w:t>第十二条</w:t>
      </w:r>
      <w:r w:rsidRPr="00684DE1">
        <w:rPr>
          <w:rFonts w:ascii="仿宋_GB2312" w:eastAsia="仿宋_GB2312" w:hAnsi="仿宋" w:cs="仿宋_GB2312" w:hint="eastAsia"/>
          <w:kern w:val="0"/>
          <w:sz w:val="32"/>
          <w:szCs w:val="32"/>
        </w:rPr>
        <w:t xml:space="preserve"> 间接费用(管理费)实行收支两条线管理，统筹用于学校事业发展。</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sidRPr="00684DE1">
        <w:rPr>
          <w:rFonts w:ascii="仿宋_GB2312" w:eastAsia="仿宋_GB2312" w:hAnsi="仿宋" w:cs="仿宋_GB2312" w:hint="eastAsia"/>
          <w:b/>
          <w:kern w:val="0"/>
          <w:sz w:val="32"/>
          <w:szCs w:val="32"/>
        </w:rPr>
        <w:t xml:space="preserve">  第十</w:t>
      </w:r>
      <w:r>
        <w:rPr>
          <w:rFonts w:ascii="仿宋_GB2312" w:eastAsia="仿宋_GB2312" w:hAnsi="仿宋" w:cs="仿宋_GB2312" w:hint="eastAsia"/>
          <w:b/>
          <w:kern w:val="0"/>
          <w:sz w:val="32"/>
          <w:szCs w:val="32"/>
        </w:rPr>
        <w:t>三</w:t>
      </w:r>
      <w:r w:rsidRPr="00684DE1">
        <w:rPr>
          <w:rFonts w:ascii="仿宋_GB2312" w:eastAsia="仿宋_GB2312" w:hAnsi="仿宋" w:cs="仿宋_GB2312" w:hint="eastAsia"/>
          <w:b/>
          <w:kern w:val="0"/>
          <w:sz w:val="32"/>
          <w:szCs w:val="32"/>
        </w:rPr>
        <w:t>条</w:t>
      </w:r>
      <w:r w:rsidRPr="00684DE1">
        <w:rPr>
          <w:rFonts w:ascii="宋体" w:hAnsi="宋体" w:cs="宋体" w:hint="eastAsia"/>
          <w:kern w:val="0"/>
          <w:sz w:val="32"/>
          <w:szCs w:val="32"/>
        </w:rPr>
        <w:t> </w:t>
      </w:r>
      <w:r w:rsidRPr="00684DE1">
        <w:rPr>
          <w:rFonts w:ascii="仿宋_GB2312" w:eastAsia="仿宋_GB2312" w:hAnsi="仿宋" w:cs="仿宋_GB2312" w:hint="eastAsia"/>
          <w:kern w:val="0"/>
          <w:sz w:val="32"/>
          <w:szCs w:val="32"/>
        </w:rPr>
        <w:t>资金转拨的有关程序：</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1.科技项目资金转拨严格执行项目预算，只对任务书中明确列示的协作单位在预算金额范围内办理资金转拨。</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2.申请转拨资金需提供科技项目预算批复书、项目任务书、合格财务票据和其他必要的资料(协议等)。</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3.转拨资金，项目负责人应认真填写“科技项目资金转拨审批单”，经计财处科研经费管理科审核、项目管理部门负责人审批后，会计科办理转款手续。</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sidRPr="00684DE1">
        <w:rPr>
          <w:rFonts w:ascii="仿宋_GB2312" w:eastAsia="仿宋_GB2312" w:hAnsi="仿宋" w:cs="仿宋_GB2312" w:hint="eastAsia"/>
          <w:b/>
          <w:kern w:val="0"/>
          <w:sz w:val="32"/>
          <w:szCs w:val="32"/>
        </w:rPr>
        <w:t>第十四条</w:t>
      </w:r>
      <w:r w:rsidRPr="00684DE1">
        <w:rPr>
          <w:rFonts w:ascii="宋体" w:hAnsi="宋体" w:cs="宋体" w:hint="eastAsia"/>
          <w:kern w:val="0"/>
          <w:sz w:val="32"/>
          <w:szCs w:val="32"/>
        </w:rPr>
        <w:t> </w:t>
      </w:r>
      <w:r w:rsidRPr="00684DE1">
        <w:rPr>
          <w:rFonts w:ascii="仿宋_GB2312" w:eastAsia="仿宋_GB2312" w:hAnsi="仿宋" w:cs="仿宋_GB2312" w:hint="eastAsia"/>
          <w:kern w:val="0"/>
          <w:sz w:val="32"/>
          <w:szCs w:val="32"/>
        </w:rPr>
        <w:t>科技项目资金不得开支有固定工资性收入的在职人员的工资、奖酬金、津贴及补贴、保险等。</w:t>
      </w:r>
    </w:p>
    <w:p w:rsidR="00192EA1" w:rsidRPr="00684DE1" w:rsidRDefault="00192EA1" w:rsidP="00192EA1">
      <w:pPr>
        <w:adjustRightInd w:val="0"/>
        <w:snapToGrid w:val="0"/>
        <w:spacing w:line="620" w:lineRule="exact"/>
        <w:ind w:firstLineChars="200" w:firstLine="643"/>
        <w:rPr>
          <w:rFonts w:ascii="仿宋_GB2312" w:eastAsia="仿宋_GB2312" w:hAnsi="仿宋" w:cs="仿宋_GB2312" w:hint="eastAsia"/>
          <w:dstrike/>
          <w:kern w:val="0"/>
          <w:sz w:val="32"/>
          <w:szCs w:val="32"/>
        </w:rPr>
      </w:pPr>
      <w:r w:rsidRPr="00684DE1">
        <w:rPr>
          <w:rFonts w:ascii="仿宋_GB2312" w:eastAsia="仿宋_GB2312" w:hAnsi="仿宋" w:cs="仿宋_GB2312" w:hint="eastAsia"/>
          <w:b/>
          <w:kern w:val="0"/>
          <w:sz w:val="32"/>
          <w:szCs w:val="32"/>
        </w:rPr>
        <w:t>第十五条</w:t>
      </w:r>
      <w:r w:rsidRPr="00684DE1">
        <w:rPr>
          <w:rFonts w:ascii="仿宋_GB2312" w:eastAsia="仿宋_GB2312" w:hAnsi="仿宋" w:cs="仿宋_GB2312" w:hint="eastAsia"/>
          <w:kern w:val="0"/>
          <w:sz w:val="32"/>
          <w:szCs w:val="32"/>
        </w:rPr>
        <w:t xml:space="preserve"> 科技项目资金支出由项目负责人根据预算审批，</w:t>
      </w:r>
      <w:r w:rsidRPr="00684DE1">
        <w:rPr>
          <w:rFonts w:ascii="仿宋_GB2312" w:eastAsia="仿宋_GB2312" w:hAnsi="仿宋" w:cs="仿宋_GB2312" w:hint="eastAsia"/>
          <w:kern w:val="0"/>
          <w:sz w:val="32"/>
          <w:szCs w:val="32"/>
          <w:lang/>
        </w:rPr>
        <w:t>单笔10万元</w:t>
      </w:r>
      <w:proofErr w:type="gramStart"/>
      <w:r w:rsidRPr="00684DE1">
        <w:rPr>
          <w:rFonts w:ascii="仿宋_GB2312" w:eastAsia="仿宋_GB2312" w:hAnsi="仿宋" w:cs="仿宋_GB2312" w:hint="eastAsia"/>
          <w:kern w:val="0"/>
          <w:sz w:val="32"/>
          <w:szCs w:val="32"/>
          <w:lang/>
        </w:rPr>
        <w:t>元</w:t>
      </w:r>
      <w:proofErr w:type="gramEnd"/>
      <w:r w:rsidRPr="00684DE1">
        <w:rPr>
          <w:rFonts w:ascii="仿宋_GB2312" w:eastAsia="仿宋_GB2312" w:hAnsi="仿宋" w:cs="仿宋_GB2312" w:hint="eastAsia"/>
          <w:bCs/>
          <w:kern w:val="0"/>
          <w:sz w:val="32"/>
          <w:szCs w:val="32"/>
          <w:lang/>
        </w:rPr>
        <w:t>以上</w:t>
      </w:r>
      <w:r w:rsidRPr="00684DE1">
        <w:rPr>
          <w:rFonts w:ascii="仿宋_GB2312" w:eastAsia="仿宋_GB2312" w:hAnsi="仿宋" w:cs="仿宋_GB2312" w:hint="eastAsia"/>
          <w:kern w:val="0"/>
          <w:sz w:val="32"/>
          <w:szCs w:val="32"/>
          <w:lang/>
        </w:rPr>
        <w:t>的借款和支出由所在</w:t>
      </w:r>
      <w:r w:rsidRPr="00684DE1">
        <w:rPr>
          <w:rFonts w:ascii="仿宋_GB2312" w:eastAsia="仿宋_GB2312" w:hAnsi="仿宋" w:cs="仿宋_GB2312" w:hint="eastAsia"/>
          <w:bCs/>
          <w:kern w:val="0"/>
          <w:sz w:val="32"/>
          <w:szCs w:val="32"/>
          <w:lang/>
        </w:rPr>
        <w:t>单位主要负责人</w:t>
      </w:r>
      <w:r w:rsidRPr="00684DE1">
        <w:rPr>
          <w:rFonts w:ascii="仿宋_GB2312" w:eastAsia="仿宋_GB2312" w:hAnsi="仿宋" w:cs="仿宋_GB2312" w:hint="eastAsia"/>
          <w:kern w:val="0"/>
          <w:sz w:val="32"/>
          <w:szCs w:val="32"/>
          <w:lang/>
        </w:rPr>
        <w:t>审批。</w:t>
      </w:r>
    </w:p>
    <w:p w:rsidR="00192EA1" w:rsidRPr="00684DE1" w:rsidRDefault="00192EA1" w:rsidP="00192EA1">
      <w:pPr>
        <w:adjustRightInd w:val="0"/>
        <w:snapToGrid w:val="0"/>
        <w:spacing w:line="620" w:lineRule="exact"/>
        <w:ind w:firstLineChars="200" w:firstLine="643"/>
        <w:rPr>
          <w:rFonts w:ascii="仿宋_GB2312" w:eastAsia="仿宋_GB2312" w:hAnsi="仿宋" w:cs="仿宋_GB2312" w:hint="eastAsia"/>
          <w:kern w:val="0"/>
          <w:sz w:val="32"/>
          <w:szCs w:val="32"/>
        </w:rPr>
      </w:pPr>
      <w:r w:rsidRPr="00684DE1">
        <w:rPr>
          <w:rFonts w:ascii="仿宋_GB2312" w:eastAsia="仿宋_GB2312" w:hAnsi="仿宋" w:cs="仿宋_GB2312" w:hint="eastAsia"/>
          <w:b/>
          <w:kern w:val="0"/>
          <w:sz w:val="32"/>
          <w:szCs w:val="32"/>
        </w:rPr>
        <w:t>第十</w:t>
      </w:r>
      <w:r>
        <w:rPr>
          <w:rFonts w:ascii="仿宋_GB2312" w:eastAsia="仿宋_GB2312" w:hAnsi="仿宋" w:cs="仿宋_GB2312" w:hint="eastAsia"/>
          <w:b/>
          <w:kern w:val="0"/>
          <w:sz w:val="32"/>
          <w:szCs w:val="32"/>
        </w:rPr>
        <w:t>六</w:t>
      </w:r>
      <w:r w:rsidRPr="00684DE1">
        <w:rPr>
          <w:rFonts w:ascii="仿宋_GB2312" w:eastAsia="仿宋_GB2312" w:hAnsi="仿宋" w:cs="仿宋_GB2312" w:hint="eastAsia"/>
          <w:b/>
          <w:kern w:val="0"/>
          <w:sz w:val="32"/>
          <w:szCs w:val="32"/>
        </w:rPr>
        <w:t>条</w:t>
      </w:r>
      <w:r w:rsidRPr="00684DE1">
        <w:rPr>
          <w:rFonts w:ascii="宋体" w:hAnsi="宋体" w:cs="宋体" w:hint="eastAsia"/>
          <w:kern w:val="0"/>
          <w:sz w:val="32"/>
          <w:szCs w:val="32"/>
        </w:rPr>
        <w:t> </w:t>
      </w:r>
      <w:r w:rsidRPr="00684DE1">
        <w:rPr>
          <w:rFonts w:ascii="仿宋_GB2312" w:eastAsia="仿宋_GB2312" w:hAnsi="仿宋" w:cs="仿宋_GB2312" w:hint="eastAsia"/>
          <w:kern w:val="0"/>
          <w:sz w:val="32"/>
          <w:szCs w:val="32"/>
        </w:rPr>
        <w:t>科技项目劳务费可以支出参与项目的</w:t>
      </w:r>
      <w:r w:rsidRPr="00684DE1">
        <w:rPr>
          <w:rFonts w:ascii="仿宋_GB2312" w:eastAsia="仿宋_GB2312" w:hAnsi="仿宋" w:hint="eastAsia"/>
          <w:spacing w:val="10"/>
          <w:sz w:val="32"/>
          <w:szCs w:val="32"/>
        </w:rPr>
        <w:t>博士后、访问学者、科研助理以及项目聘用人员的劳动报酬和社会保险，劳务费</w:t>
      </w:r>
      <w:r w:rsidRPr="00684DE1">
        <w:rPr>
          <w:rFonts w:ascii="仿宋_GB2312" w:eastAsia="仿宋_GB2312" w:hAnsi="仿宋" w:cs="仿宋_GB2312" w:hint="eastAsia"/>
          <w:kern w:val="0"/>
          <w:sz w:val="32"/>
          <w:szCs w:val="32"/>
        </w:rPr>
        <w:t>原则上应通过银行卡发放，不得现金发放。</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sidRPr="00684DE1">
        <w:rPr>
          <w:rFonts w:ascii="仿宋_GB2312" w:eastAsia="仿宋_GB2312" w:hAnsi="仿宋" w:cs="仿宋_GB2312" w:hint="eastAsia"/>
          <w:b/>
          <w:kern w:val="0"/>
          <w:sz w:val="32"/>
          <w:szCs w:val="32"/>
        </w:rPr>
        <w:t>第十七条</w:t>
      </w:r>
      <w:r w:rsidRPr="00684DE1">
        <w:rPr>
          <w:rFonts w:ascii="仿宋_GB2312" w:eastAsia="仿宋_GB2312" w:hAnsi="仿宋" w:cs="仿宋_GB2312" w:hint="eastAsia"/>
          <w:kern w:val="0"/>
          <w:sz w:val="32"/>
          <w:szCs w:val="32"/>
        </w:rPr>
        <w:t xml:space="preserve"> 试剂、耗材原则上应及时结算，不得记账采购；单一供货渠道年采购金额超过</w:t>
      </w:r>
      <w:r w:rsidRPr="00684DE1">
        <w:rPr>
          <w:rFonts w:ascii="仿宋_GB2312" w:eastAsia="仿宋_GB2312" w:hAnsi="仿宋" w:cs="仿宋_GB2312" w:hint="eastAsia"/>
          <w:bCs/>
          <w:kern w:val="0"/>
          <w:sz w:val="32"/>
          <w:szCs w:val="32"/>
        </w:rPr>
        <w:t>规定额度</w:t>
      </w:r>
      <w:r w:rsidRPr="00684DE1">
        <w:rPr>
          <w:rFonts w:ascii="仿宋_GB2312" w:eastAsia="仿宋_GB2312" w:hAnsi="仿宋" w:cs="仿宋_GB2312" w:hint="eastAsia"/>
          <w:kern w:val="0"/>
          <w:sz w:val="32"/>
          <w:szCs w:val="32"/>
        </w:rPr>
        <w:t>的，应由学校采购管理部门与供应</w:t>
      </w:r>
      <w:proofErr w:type="gramStart"/>
      <w:r w:rsidRPr="00684DE1">
        <w:rPr>
          <w:rFonts w:ascii="仿宋_GB2312" w:eastAsia="仿宋_GB2312" w:hAnsi="仿宋" w:cs="仿宋_GB2312" w:hint="eastAsia"/>
          <w:kern w:val="0"/>
          <w:sz w:val="32"/>
          <w:szCs w:val="32"/>
        </w:rPr>
        <w:t>商谈判</w:t>
      </w:r>
      <w:proofErr w:type="gramEnd"/>
      <w:r w:rsidRPr="00684DE1">
        <w:rPr>
          <w:rFonts w:ascii="仿宋_GB2312" w:eastAsia="仿宋_GB2312" w:hAnsi="仿宋" w:cs="仿宋_GB2312" w:hint="eastAsia"/>
          <w:kern w:val="0"/>
          <w:sz w:val="32"/>
          <w:szCs w:val="32"/>
        </w:rPr>
        <w:t>采购。</w:t>
      </w:r>
    </w:p>
    <w:p w:rsidR="00192EA1" w:rsidRPr="00684DE1" w:rsidRDefault="00192EA1" w:rsidP="00192EA1">
      <w:pPr>
        <w:adjustRightInd w:val="0"/>
        <w:snapToGrid w:val="0"/>
        <w:spacing w:line="620" w:lineRule="exact"/>
        <w:ind w:firstLineChars="200" w:firstLine="643"/>
        <w:rPr>
          <w:rFonts w:ascii="仿宋_GB2312" w:eastAsia="仿宋_GB2312" w:hAnsi="仿宋" w:cs="仿宋_GB2312" w:hint="eastAsia"/>
          <w:bCs/>
          <w:kern w:val="0"/>
          <w:sz w:val="32"/>
          <w:szCs w:val="32"/>
        </w:rPr>
      </w:pPr>
      <w:r w:rsidRPr="00684DE1">
        <w:rPr>
          <w:rFonts w:ascii="仿宋_GB2312" w:eastAsia="仿宋_GB2312" w:hAnsi="仿宋" w:cs="仿宋_GB2312" w:hint="eastAsia"/>
          <w:b/>
          <w:kern w:val="0"/>
          <w:sz w:val="32"/>
          <w:szCs w:val="32"/>
        </w:rPr>
        <w:t>第十八条</w:t>
      </w:r>
      <w:r w:rsidRPr="00684DE1">
        <w:rPr>
          <w:rFonts w:ascii="宋体" w:hAnsi="宋体" w:cs="宋体" w:hint="eastAsia"/>
          <w:kern w:val="0"/>
          <w:sz w:val="32"/>
          <w:szCs w:val="32"/>
        </w:rPr>
        <w:t> </w:t>
      </w:r>
      <w:r w:rsidRPr="00684DE1">
        <w:rPr>
          <w:rFonts w:ascii="仿宋_GB2312" w:eastAsia="仿宋_GB2312" w:hAnsi="仿宋" w:cs="仿宋_GB2312" w:hint="eastAsia"/>
          <w:kern w:val="0"/>
          <w:sz w:val="32"/>
          <w:szCs w:val="32"/>
        </w:rPr>
        <w:t>购买化肥、种子、种苗、农膜、饲料等生产资料、</w:t>
      </w:r>
      <w:r w:rsidRPr="00684DE1">
        <w:rPr>
          <w:rFonts w:ascii="仿宋_GB2312" w:eastAsia="仿宋_GB2312" w:hAnsi="仿宋" w:cs="仿宋_GB2312" w:hint="eastAsia"/>
          <w:kern w:val="0"/>
          <w:sz w:val="32"/>
          <w:szCs w:val="32"/>
        </w:rPr>
        <w:lastRenderedPageBreak/>
        <w:t>农副产品等，</w:t>
      </w:r>
      <w:r w:rsidRPr="00684DE1">
        <w:rPr>
          <w:rFonts w:ascii="仿宋_GB2312" w:eastAsia="仿宋_GB2312" w:hAnsi="仿宋" w:cs="仿宋_GB2312" w:hint="eastAsia"/>
          <w:bCs/>
          <w:kern w:val="0"/>
          <w:sz w:val="32"/>
          <w:szCs w:val="32"/>
        </w:rPr>
        <w:t>应提供采购用途、数量等情况说明材料。</w:t>
      </w:r>
    </w:p>
    <w:p w:rsidR="00192EA1" w:rsidRPr="00684DE1" w:rsidRDefault="00192EA1" w:rsidP="00192EA1">
      <w:pPr>
        <w:adjustRightInd w:val="0"/>
        <w:snapToGrid w:val="0"/>
        <w:spacing w:line="620" w:lineRule="exact"/>
        <w:ind w:firstLineChars="196" w:firstLine="627"/>
        <w:rPr>
          <w:rFonts w:ascii="仿宋_GB2312" w:eastAsia="仿宋_GB2312" w:hAnsi="仿宋" w:cs="仿宋_GB2312" w:hint="eastAsia"/>
          <w:dstrike/>
          <w:kern w:val="0"/>
          <w:sz w:val="32"/>
          <w:szCs w:val="32"/>
        </w:rPr>
      </w:pPr>
      <w:r w:rsidRPr="00684DE1">
        <w:rPr>
          <w:rFonts w:ascii="仿宋_GB2312" w:eastAsia="仿宋_GB2312" w:hAnsi="仿宋" w:cs="仿宋_GB2312" w:hint="eastAsia"/>
          <w:bCs/>
          <w:kern w:val="0"/>
          <w:sz w:val="32"/>
          <w:szCs w:val="32"/>
        </w:rPr>
        <w:t>购买</w:t>
      </w:r>
      <w:r w:rsidRPr="00684DE1">
        <w:rPr>
          <w:rFonts w:ascii="仿宋_GB2312" w:eastAsia="仿宋_GB2312" w:hAnsi="仿宋" w:cs="仿宋_GB2312" w:hint="eastAsia"/>
          <w:kern w:val="0"/>
          <w:sz w:val="32"/>
          <w:szCs w:val="32"/>
        </w:rPr>
        <w:t>生物资产(实验动物)、租土地用的</w:t>
      </w:r>
      <w:r w:rsidRPr="00684DE1">
        <w:rPr>
          <w:rFonts w:ascii="仿宋_GB2312" w:eastAsia="仿宋_GB2312" w:hAnsi="仿宋" w:cs="仿宋_GB2312" w:hint="eastAsia"/>
          <w:bCs/>
          <w:kern w:val="0"/>
          <w:sz w:val="32"/>
          <w:szCs w:val="32"/>
        </w:rPr>
        <w:t>应签订经济合同并按有关规定进行招标采购。</w:t>
      </w:r>
    </w:p>
    <w:p w:rsidR="00192EA1" w:rsidRPr="00684DE1" w:rsidRDefault="00192EA1" w:rsidP="00192EA1">
      <w:pPr>
        <w:adjustRightInd w:val="0"/>
        <w:snapToGrid w:val="0"/>
        <w:spacing w:line="620" w:lineRule="exact"/>
        <w:ind w:firstLineChars="200" w:firstLine="643"/>
        <w:rPr>
          <w:rFonts w:ascii="仿宋_GB2312" w:eastAsia="仿宋_GB2312" w:hAnsi="仿宋" w:cs="仿宋_GB2312" w:hint="eastAsia"/>
          <w:kern w:val="0"/>
          <w:sz w:val="32"/>
          <w:szCs w:val="32"/>
        </w:rPr>
      </w:pPr>
      <w:r w:rsidRPr="00684DE1">
        <w:rPr>
          <w:rFonts w:ascii="仿宋_GB2312" w:eastAsia="仿宋_GB2312" w:hAnsi="仿宋" w:cs="仿宋_GB2312" w:hint="eastAsia"/>
          <w:b/>
          <w:kern w:val="0"/>
          <w:sz w:val="32"/>
          <w:szCs w:val="32"/>
        </w:rPr>
        <w:t>第十九条</w:t>
      </w:r>
      <w:r w:rsidRPr="00684DE1">
        <w:rPr>
          <w:rFonts w:ascii="仿宋_GB2312" w:eastAsia="仿宋_GB2312" w:hAnsi="仿宋" w:cs="仿宋_GB2312" w:hint="eastAsia"/>
          <w:kern w:val="0"/>
          <w:sz w:val="32"/>
          <w:szCs w:val="32"/>
        </w:rPr>
        <w:t xml:space="preserve"> 科技项目资金支出报账后一般不予调账，</w:t>
      </w:r>
      <w:r w:rsidRPr="00684DE1">
        <w:rPr>
          <w:rFonts w:ascii="仿宋_GB2312" w:eastAsia="仿宋_GB2312" w:hAnsi="仿宋" w:cs="仿宋_GB2312" w:hint="eastAsia"/>
          <w:bCs/>
          <w:kern w:val="0"/>
          <w:sz w:val="32"/>
          <w:szCs w:val="32"/>
        </w:rPr>
        <w:t>当年支出</w:t>
      </w:r>
      <w:r w:rsidRPr="00684DE1">
        <w:rPr>
          <w:rFonts w:ascii="仿宋_GB2312" w:eastAsia="仿宋_GB2312" w:hAnsi="仿宋" w:cs="仿宋_GB2312" w:hint="eastAsia"/>
          <w:kern w:val="0"/>
          <w:sz w:val="32"/>
          <w:szCs w:val="32"/>
        </w:rPr>
        <w:t>确需调账的，由课题组写出书面申请，会计主管审核后方可调账。</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sidRPr="006C4497">
        <w:rPr>
          <w:rFonts w:ascii="仿宋_GB2312" w:eastAsia="仿宋_GB2312" w:hAnsi="仿宋" w:cs="仿宋_GB2312" w:hint="eastAsia"/>
          <w:b/>
          <w:kern w:val="0"/>
          <w:sz w:val="32"/>
          <w:szCs w:val="32"/>
        </w:rPr>
        <w:t xml:space="preserve">  第二十条 </w:t>
      </w:r>
      <w:r w:rsidRPr="00684DE1">
        <w:rPr>
          <w:rFonts w:ascii="仿宋_GB2312" w:eastAsia="仿宋_GB2312" w:hAnsi="仿宋" w:cs="仿宋_GB2312" w:hint="eastAsia"/>
          <w:kern w:val="0"/>
          <w:sz w:val="32"/>
          <w:szCs w:val="32"/>
        </w:rPr>
        <w:t>科技项目执行中涉及人员聘用、出国审批、政府采购、招投标、基本建设管理、资产管理、资金支付管理等的，应执行有关</w:t>
      </w:r>
      <w:r w:rsidRPr="00684DE1">
        <w:rPr>
          <w:rFonts w:ascii="仿宋_GB2312" w:eastAsia="仿宋_GB2312" w:hAnsi="仿宋" w:cs="仿宋_GB2312" w:hint="eastAsia"/>
          <w:bCs/>
          <w:kern w:val="0"/>
          <w:sz w:val="32"/>
          <w:szCs w:val="32"/>
        </w:rPr>
        <w:t>制度的规定</w:t>
      </w:r>
      <w:r w:rsidRPr="00684DE1">
        <w:rPr>
          <w:rFonts w:ascii="仿宋_GB2312" w:eastAsia="仿宋_GB2312" w:hAnsi="仿宋" w:cs="仿宋_GB2312" w:hint="eastAsia"/>
          <w:kern w:val="0"/>
          <w:sz w:val="32"/>
          <w:szCs w:val="32"/>
        </w:rPr>
        <w:t>并办理必要的手续。</w:t>
      </w:r>
    </w:p>
    <w:p w:rsidR="00192EA1" w:rsidRPr="007F20BB" w:rsidRDefault="00192EA1" w:rsidP="00192EA1">
      <w:pPr>
        <w:adjustRightInd w:val="0"/>
        <w:snapToGrid w:val="0"/>
        <w:spacing w:line="620" w:lineRule="exact"/>
        <w:jc w:val="center"/>
        <w:rPr>
          <w:rFonts w:ascii="黑体" w:eastAsia="黑体" w:hAnsi="仿宋" w:cs="仿宋_GB2312" w:hint="eastAsia"/>
          <w:kern w:val="0"/>
          <w:sz w:val="32"/>
          <w:szCs w:val="32"/>
        </w:rPr>
      </w:pPr>
      <w:r w:rsidRPr="007F20BB">
        <w:rPr>
          <w:rFonts w:ascii="黑体" w:eastAsia="黑体" w:hAnsi="仿宋" w:cs="仿宋_GB2312" w:hint="eastAsia"/>
          <w:kern w:val="0"/>
          <w:sz w:val="32"/>
          <w:szCs w:val="32"/>
        </w:rPr>
        <w:t>第五章</w:t>
      </w:r>
      <w:r w:rsidRPr="007F20BB">
        <w:rPr>
          <w:rFonts w:ascii="黑体" w:eastAsia="黑体" w:hAnsi="宋体" w:cs="宋体" w:hint="eastAsia"/>
          <w:kern w:val="0"/>
          <w:sz w:val="32"/>
          <w:szCs w:val="32"/>
        </w:rPr>
        <w:t> </w:t>
      </w:r>
      <w:r w:rsidRPr="007F20BB">
        <w:rPr>
          <w:rFonts w:ascii="黑体" w:eastAsia="黑体" w:hAnsi="仿宋" w:cs="仿宋_GB2312" w:hint="eastAsia"/>
          <w:kern w:val="0"/>
          <w:sz w:val="32"/>
          <w:szCs w:val="32"/>
        </w:rPr>
        <w:t>决算与结账管理</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sidRPr="007F20BB">
        <w:rPr>
          <w:rFonts w:ascii="仿宋_GB2312" w:eastAsia="仿宋_GB2312" w:hAnsi="仿宋" w:cs="仿宋_GB2312" w:hint="eastAsia"/>
          <w:b/>
          <w:kern w:val="0"/>
          <w:sz w:val="32"/>
          <w:szCs w:val="32"/>
        </w:rPr>
        <w:t xml:space="preserve">   第二十一条</w:t>
      </w:r>
      <w:r w:rsidRPr="00684DE1">
        <w:rPr>
          <w:rFonts w:ascii="仿宋_GB2312" w:eastAsia="仿宋_GB2312" w:hAnsi="仿宋" w:cs="仿宋_GB2312" w:hint="eastAsia"/>
          <w:kern w:val="0"/>
          <w:sz w:val="32"/>
          <w:szCs w:val="32"/>
        </w:rPr>
        <w:t xml:space="preserve"> 准备结题的科技项目，项目负责人应全面清理项目收支和应收应付款项，及时报销支出、归还借款。根据资金支出明细账如实编报决算，经计财处审核签署意见后报送或提交审计。</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sidRPr="007F20BB">
        <w:rPr>
          <w:rFonts w:ascii="仿宋_GB2312" w:eastAsia="仿宋_GB2312" w:hAnsi="仿宋" w:cs="仿宋_GB2312" w:hint="eastAsia"/>
          <w:b/>
          <w:kern w:val="0"/>
          <w:sz w:val="32"/>
          <w:szCs w:val="32"/>
        </w:rPr>
        <w:t>第二十二条</w:t>
      </w:r>
      <w:r w:rsidRPr="00684DE1">
        <w:rPr>
          <w:rFonts w:ascii="仿宋_GB2312" w:eastAsia="仿宋_GB2312" w:hAnsi="仿宋" w:cs="仿宋_GB2312" w:hint="eastAsia"/>
          <w:kern w:val="0"/>
          <w:sz w:val="32"/>
          <w:szCs w:val="32"/>
        </w:rPr>
        <w:t xml:space="preserve"> 项目结题验收或通过鉴定后，应在六个月内办理结题结账手续。每年6月和11月科技管理部门分两次书面通知计财处结题项目清单，计财处根据通知及时进行结题结账、清理结余资金和撤销会计核算项目。</w:t>
      </w:r>
    </w:p>
    <w:p w:rsidR="00192EA1" w:rsidRPr="00684DE1" w:rsidRDefault="00192EA1" w:rsidP="00192EA1">
      <w:pPr>
        <w:adjustRightInd w:val="0"/>
        <w:snapToGrid w:val="0"/>
        <w:spacing w:line="620" w:lineRule="exact"/>
        <w:ind w:firstLine="630"/>
        <w:rPr>
          <w:rFonts w:ascii="仿宋_GB2312" w:eastAsia="仿宋_GB2312" w:hAnsi="仿宋" w:cs="仿宋_GB2312" w:hint="eastAsia"/>
          <w:kern w:val="0"/>
          <w:sz w:val="32"/>
          <w:szCs w:val="32"/>
        </w:rPr>
      </w:pPr>
      <w:r w:rsidRPr="007F20BB">
        <w:rPr>
          <w:rFonts w:ascii="仿宋_GB2312" w:eastAsia="仿宋_GB2312" w:hAnsi="仿宋" w:cs="仿宋_GB2312" w:hint="eastAsia"/>
          <w:b/>
          <w:kern w:val="0"/>
          <w:sz w:val="32"/>
          <w:szCs w:val="32"/>
        </w:rPr>
        <w:t>第二十三条</w:t>
      </w:r>
      <w:r w:rsidRPr="00684DE1">
        <w:rPr>
          <w:rFonts w:ascii="仿宋_GB2312" w:eastAsia="仿宋_GB2312" w:hAnsi="仿宋" w:cs="仿宋_GB2312" w:hint="eastAsia"/>
          <w:kern w:val="0"/>
          <w:sz w:val="32"/>
          <w:szCs w:val="32"/>
        </w:rPr>
        <w:t xml:space="preserve"> 结题项目资金结余采取以下两种方式结账：</w:t>
      </w:r>
    </w:p>
    <w:p w:rsidR="00192EA1" w:rsidRPr="00684DE1" w:rsidRDefault="00192EA1" w:rsidP="00192EA1">
      <w:pPr>
        <w:adjustRightInd w:val="0"/>
        <w:snapToGrid w:val="0"/>
        <w:spacing w:line="620" w:lineRule="exact"/>
        <w:ind w:firstLine="63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1.科技项目结题后的资金结余全部由学校收回，建立“科技发展基金”。</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“科技发展基金”由学校统一安排使用，可以申请</w:t>
      </w:r>
      <w:proofErr w:type="gramStart"/>
      <w:r w:rsidRPr="00684DE1">
        <w:rPr>
          <w:rFonts w:ascii="仿宋_GB2312" w:eastAsia="仿宋_GB2312" w:hAnsi="仿宋" w:cs="仿宋_GB2312" w:hint="eastAsia"/>
          <w:kern w:val="0"/>
          <w:sz w:val="32"/>
          <w:szCs w:val="32"/>
        </w:rPr>
        <w:t>用于用于</w:t>
      </w:r>
      <w:proofErr w:type="gramEnd"/>
      <w:r w:rsidRPr="00684DE1">
        <w:rPr>
          <w:rFonts w:ascii="仿宋_GB2312" w:eastAsia="仿宋_GB2312" w:hAnsi="仿宋" w:cs="仿宋_GB2312" w:hint="eastAsia"/>
          <w:kern w:val="0"/>
          <w:sz w:val="32"/>
          <w:szCs w:val="32"/>
        </w:rPr>
        <w:lastRenderedPageBreak/>
        <w:t>科研仪器设备的运转与维护，人才培养及其他研究发展项目的预研、启动和匹配等。</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sz w:val="32"/>
          <w:szCs w:val="32"/>
        </w:rPr>
      </w:pPr>
      <w:r w:rsidRPr="00684DE1">
        <w:rPr>
          <w:rFonts w:ascii="仿宋_GB2312" w:eastAsia="仿宋_GB2312" w:hAnsi="仿宋" w:cs="仿宋_GB2312" w:hint="eastAsia"/>
          <w:sz w:val="32"/>
          <w:szCs w:val="32"/>
          <w:lang/>
        </w:rPr>
        <w:t>2.</w:t>
      </w:r>
      <w:r w:rsidRPr="00684DE1">
        <w:rPr>
          <w:rFonts w:ascii="仿宋_GB2312" w:eastAsia="仿宋_GB2312" w:hAnsi="仿宋" w:cs="仿宋_GB2312" w:hint="eastAsia"/>
          <w:kern w:val="0"/>
          <w:sz w:val="32"/>
          <w:szCs w:val="32"/>
          <w:lang/>
        </w:rPr>
        <w:t>年度财务决算中，结题科技项目资金余额不足1000元的，计财处报请主管财务校长批准后集中结账并销户。</w:t>
      </w:r>
    </w:p>
    <w:p w:rsidR="00192EA1" w:rsidRPr="00684DE1" w:rsidRDefault="00192EA1" w:rsidP="00192EA1">
      <w:pPr>
        <w:adjustRightInd w:val="0"/>
        <w:snapToGrid w:val="0"/>
        <w:spacing w:line="620" w:lineRule="exact"/>
        <w:ind w:firstLine="645"/>
        <w:rPr>
          <w:rFonts w:ascii="仿宋_GB2312" w:eastAsia="仿宋_GB2312" w:hAnsi="仿宋" w:cs="仿宋_GB2312" w:hint="eastAsia"/>
          <w:kern w:val="0"/>
          <w:sz w:val="32"/>
          <w:szCs w:val="32"/>
        </w:rPr>
      </w:pPr>
      <w:r w:rsidRPr="007F20BB">
        <w:rPr>
          <w:rFonts w:ascii="仿宋_GB2312" w:eastAsia="仿宋_GB2312" w:hAnsi="仿宋" w:cs="仿宋_GB2312" w:hint="eastAsia"/>
          <w:b/>
          <w:kern w:val="0"/>
          <w:sz w:val="32"/>
          <w:szCs w:val="32"/>
        </w:rPr>
        <w:t>第二十四条</w:t>
      </w:r>
      <w:r w:rsidRPr="00684DE1">
        <w:rPr>
          <w:rFonts w:ascii="仿宋_GB2312" w:eastAsia="仿宋_GB2312" w:hAnsi="仿宋" w:cs="仿宋_GB2312" w:hint="eastAsia"/>
          <w:kern w:val="0"/>
          <w:sz w:val="32"/>
          <w:szCs w:val="32"/>
        </w:rPr>
        <w:t xml:space="preserve"> 项目负责人调离学校，其以学校名义申请的项目资金按以下原则处理：</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经科技管理部门批准(或报请立项部门批准)，由项目组其他成员负责；</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无法在校内执行的项目，须经项目主管部门批准后变更主持单位并划转资金；</w:t>
      </w:r>
    </w:p>
    <w:p w:rsidR="00192EA1" w:rsidRPr="00684DE1" w:rsidRDefault="00192EA1" w:rsidP="00192EA1">
      <w:pPr>
        <w:adjustRightInd w:val="0"/>
        <w:snapToGrid w:val="0"/>
        <w:spacing w:line="620" w:lineRule="exact"/>
        <w:ind w:firstLine="645"/>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学校安排的项目资金，一律收回另行安排；</w:t>
      </w:r>
    </w:p>
    <w:p w:rsidR="00192EA1" w:rsidRPr="00684DE1" w:rsidRDefault="00192EA1" w:rsidP="00192EA1">
      <w:pPr>
        <w:adjustRightInd w:val="0"/>
        <w:snapToGrid w:val="0"/>
        <w:spacing w:line="620" w:lineRule="exact"/>
        <w:ind w:firstLine="645"/>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负责人非正常脱离工作岗位的，冻结或收回其主持的科技项目资金，由学校另行指定项目负责人。</w:t>
      </w:r>
    </w:p>
    <w:p w:rsidR="00192EA1" w:rsidRPr="007F20BB" w:rsidRDefault="00192EA1" w:rsidP="00192EA1">
      <w:pPr>
        <w:adjustRightInd w:val="0"/>
        <w:snapToGrid w:val="0"/>
        <w:spacing w:line="620" w:lineRule="exact"/>
        <w:jc w:val="center"/>
        <w:rPr>
          <w:rFonts w:ascii="黑体" w:eastAsia="黑体" w:hAnsi="仿宋" w:cs="仿宋_GB2312" w:hint="eastAsia"/>
          <w:kern w:val="0"/>
          <w:sz w:val="32"/>
          <w:szCs w:val="32"/>
        </w:rPr>
      </w:pPr>
      <w:r w:rsidRPr="007F20BB">
        <w:rPr>
          <w:rFonts w:ascii="黑体" w:eastAsia="黑体" w:hAnsi="仿宋" w:cs="仿宋_GB2312" w:hint="eastAsia"/>
          <w:kern w:val="0"/>
          <w:sz w:val="32"/>
          <w:szCs w:val="32"/>
        </w:rPr>
        <w:t>第六章 监督与绩效管理</w:t>
      </w:r>
    </w:p>
    <w:p w:rsidR="00192EA1" w:rsidRPr="00684DE1" w:rsidRDefault="00192EA1" w:rsidP="00192EA1">
      <w:pPr>
        <w:adjustRightInd w:val="0"/>
        <w:snapToGrid w:val="0"/>
        <w:spacing w:line="620" w:lineRule="exact"/>
        <w:ind w:firstLine="645"/>
        <w:rPr>
          <w:rFonts w:ascii="仿宋_GB2312" w:eastAsia="仿宋_GB2312" w:hAnsi="仿宋" w:cs="仿宋_GB2312" w:hint="eastAsia"/>
          <w:kern w:val="0"/>
          <w:sz w:val="32"/>
          <w:szCs w:val="32"/>
        </w:rPr>
      </w:pPr>
      <w:r w:rsidRPr="007F20BB">
        <w:rPr>
          <w:rFonts w:ascii="仿宋_GB2312" w:eastAsia="仿宋_GB2312" w:hAnsi="仿宋" w:cs="仿宋_GB2312" w:hint="eastAsia"/>
          <w:b/>
          <w:kern w:val="0"/>
          <w:sz w:val="32"/>
          <w:szCs w:val="32"/>
        </w:rPr>
        <w:t>第二十五条</w:t>
      </w:r>
      <w:r w:rsidRPr="00684DE1">
        <w:rPr>
          <w:rFonts w:ascii="仿宋_GB2312" w:eastAsia="仿宋_GB2312" w:hAnsi="仿宋" w:cs="仿宋_GB2312" w:hint="eastAsia"/>
          <w:kern w:val="0"/>
          <w:sz w:val="32"/>
          <w:szCs w:val="32"/>
        </w:rPr>
        <w:t xml:space="preserve"> 实行内部公开制度，主动公开科技项目预算、预算调剂、决算、</w:t>
      </w:r>
      <w:proofErr w:type="gramStart"/>
      <w:r w:rsidRPr="00684DE1">
        <w:rPr>
          <w:rFonts w:ascii="仿宋_GB2312" w:eastAsia="仿宋_GB2312" w:hAnsi="仿宋" w:cs="仿宋_GB2312" w:hint="eastAsia"/>
          <w:kern w:val="0"/>
          <w:sz w:val="32"/>
          <w:szCs w:val="32"/>
        </w:rPr>
        <w:t>外拨资金</w:t>
      </w:r>
      <w:proofErr w:type="gramEnd"/>
      <w:r w:rsidRPr="00684DE1">
        <w:rPr>
          <w:rFonts w:ascii="仿宋_GB2312" w:eastAsia="仿宋_GB2312" w:hAnsi="仿宋" w:cs="仿宋_GB2312" w:hint="eastAsia"/>
          <w:kern w:val="0"/>
          <w:sz w:val="32"/>
          <w:szCs w:val="32"/>
        </w:rPr>
        <w:t>、劳务费发放、间接费用、结余资金使用和研究成果等情况。</w:t>
      </w:r>
    </w:p>
    <w:p w:rsidR="00192EA1" w:rsidRPr="00684DE1" w:rsidRDefault="00192EA1" w:rsidP="00192EA1">
      <w:pPr>
        <w:adjustRightInd w:val="0"/>
        <w:snapToGrid w:val="0"/>
        <w:spacing w:line="620" w:lineRule="exact"/>
        <w:ind w:firstLineChars="200" w:firstLine="643"/>
        <w:rPr>
          <w:rFonts w:ascii="仿宋_GB2312" w:eastAsia="仿宋_GB2312" w:hAnsi="仿宋" w:cs="仿宋_GB2312" w:hint="eastAsia"/>
          <w:kern w:val="0"/>
          <w:sz w:val="32"/>
          <w:szCs w:val="32"/>
        </w:rPr>
      </w:pPr>
      <w:r w:rsidRPr="007F20BB">
        <w:rPr>
          <w:rFonts w:ascii="仿宋_GB2312" w:eastAsia="仿宋_GB2312" w:hAnsi="仿宋" w:cs="仿宋_GB2312" w:hint="eastAsia"/>
          <w:b/>
          <w:kern w:val="0"/>
          <w:sz w:val="32"/>
          <w:szCs w:val="32"/>
        </w:rPr>
        <w:t>第二十六条</w:t>
      </w:r>
      <w:r w:rsidRPr="00684DE1">
        <w:rPr>
          <w:rFonts w:ascii="仿宋_GB2312" w:eastAsia="仿宋_GB2312" w:hAnsi="仿宋" w:cs="仿宋_GB2312" w:hint="eastAsia"/>
          <w:kern w:val="0"/>
          <w:sz w:val="32"/>
          <w:szCs w:val="32"/>
        </w:rPr>
        <w:t xml:space="preserve"> 审计、监察等部门对科技项目资金预算执行、资金使用和财务管理等情况的监督检查，对改进科技项目经费管理工作提出意见和建议。</w:t>
      </w:r>
    </w:p>
    <w:p w:rsidR="00192EA1" w:rsidRPr="00684DE1" w:rsidRDefault="00192EA1" w:rsidP="00192EA1">
      <w:pPr>
        <w:shd w:val="clear" w:color="auto" w:fill="FBFBFB"/>
        <w:adjustRightInd w:val="0"/>
        <w:snapToGrid w:val="0"/>
        <w:spacing w:line="620" w:lineRule="exact"/>
        <w:ind w:firstLine="552"/>
        <w:rPr>
          <w:rFonts w:ascii="仿宋_GB2312" w:eastAsia="仿宋_GB2312" w:hAnsi="仿宋" w:cs="仿宋_GB2312" w:hint="eastAsia"/>
          <w:kern w:val="0"/>
          <w:sz w:val="32"/>
          <w:szCs w:val="32"/>
        </w:rPr>
      </w:pPr>
      <w:r w:rsidRPr="007F20BB">
        <w:rPr>
          <w:rFonts w:ascii="仿宋_GB2312" w:eastAsia="仿宋_GB2312" w:hAnsi="仿宋" w:cs="仿宋_GB2312" w:hint="eastAsia"/>
          <w:b/>
          <w:kern w:val="0"/>
          <w:sz w:val="32"/>
          <w:szCs w:val="32"/>
        </w:rPr>
        <w:t>第二十七条</w:t>
      </w:r>
      <w:r w:rsidRPr="00684DE1">
        <w:rPr>
          <w:rFonts w:ascii="仿宋_GB2312" w:eastAsia="仿宋_GB2312" w:hAnsi="仿宋" w:cs="仿宋_GB2312" w:hint="eastAsia"/>
          <w:sz w:val="32"/>
          <w:szCs w:val="32"/>
          <w:lang/>
        </w:rPr>
        <w:t xml:space="preserve"> 各学院应当制定内部管理办法，加强对本单位承担科技项目的日常管理，</w:t>
      </w:r>
      <w:r w:rsidRPr="00684DE1">
        <w:rPr>
          <w:rFonts w:ascii="仿宋_GB2312" w:eastAsia="仿宋_GB2312" w:hAnsi="仿宋" w:cs="仿宋_GB2312" w:hint="eastAsia"/>
          <w:kern w:val="0"/>
          <w:sz w:val="32"/>
          <w:szCs w:val="32"/>
        </w:rPr>
        <w:t>为课题执行提供条件保障，监督课题</w:t>
      </w:r>
      <w:r w:rsidRPr="00684DE1">
        <w:rPr>
          <w:rFonts w:ascii="仿宋_GB2312" w:eastAsia="仿宋_GB2312" w:hAnsi="仿宋" w:cs="仿宋_GB2312" w:hint="eastAsia"/>
          <w:kern w:val="0"/>
          <w:sz w:val="32"/>
          <w:szCs w:val="32"/>
        </w:rPr>
        <w:lastRenderedPageBreak/>
        <w:t>执行预算。</w:t>
      </w:r>
    </w:p>
    <w:p w:rsidR="00192EA1" w:rsidRPr="00684DE1" w:rsidRDefault="00192EA1" w:rsidP="00192EA1">
      <w:pPr>
        <w:adjustRightInd w:val="0"/>
        <w:snapToGrid w:val="0"/>
        <w:spacing w:line="620" w:lineRule="exact"/>
        <w:ind w:firstLineChars="200" w:firstLine="643"/>
        <w:rPr>
          <w:rFonts w:ascii="仿宋_GB2312" w:eastAsia="仿宋_GB2312" w:hAnsi="仿宋" w:cs="仿宋_GB2312" w:hint="eastAsia"/>
          <w:kern w:val="0"/>
          <w:sz w:val="32"/>
          <w:szCs w:val="32"/>
        </w:rPr>
      </w:pPr>
      <w:r w:rsidRPr="007F20BB">
        <w:rPr>
          <w:rFonts w:ascii="仿宋_GB2312" w:eastAsia="仿宋_GB2312" w:hAnsi="仿宋" w:cs="仿宋_GB2312" w:hint="eastAsia"/>
          <w:b/>
          <w:kern w:val="0"/>
          <w:sz w:val="32"/>
          <w:szCs w:val="32"/>
        </w:rPr>
        <w:t>第二十八条</w:t>
      </w:r>
      <w:r w:rsidRPr="00684DE1">
        <w:rPr>
          <w:rFonts w:ascii="仿宋_GB2312" w:eastAsia="仿宋_GB2312" w:hAnsi="仿宋" w:cs="仿宋_GB2312" w:hint="eastAsia"/>
          <w:kern w:val="0"/>
          <w:sz w:val="32"/>
          <w:szCs w:val="32"/>
        </w:rPr>
        <w:t xml:space="preserve"> 项目负责人应当严格遵守财经纪律，依法依规使用项目资金。</w:t>
      </w:r>
    </w:p>
    <w:p w:rsidR="00192EA1" w:rsidRPr="00684DE1" w:rsidRDefault="00192EA1" w:rsidP="00192EA1">
      <w:pPr>
        <w:adjustRightInd w:val="0"/>
        <w:snapToGrid w:val="0"/>
        <w:spacing w:line="620" w:lineRule="exact"/>
        <w:ind w:firstLineChars="200" w:firstLine="640"/>
        <w:rPr>
          <w:rFonts w:ascii="仿宋_GB2312" w:eastAsia="仿宋_GB2312" w:hint="eastAsia"/>
          <w:sz w:val="32"/>
          <w:szCs w:val="32"/>
        </w:rPr>
      </w:pPr>
      <w:r w:rsidRPr="00684DE1">
        <w:rPr>
          <w:rFonts w:ascii="仿宋_GB2312" w:eastAsia="仿宋_GB2312" w:hAnsi="仿宋" w:cs="仿宋_GB2312" w:hint="eastAsia"/>
          <w:kern w:val="0"/>
          <w:sz w:val="32"/>
          <w:szCs w:val="32"/>
        </w:rPr>
        <w:t>不得擅自</w:t>
      </w:r>
      <w:proofErr w:type="gramStart"/>
      <w:r w:rsidRPr="00684DE1">
        <w:rPr>
          <w:rFonts w:ascii="仿宋_GB2312" w:eastAsia="仿宋_GB2312" w:hAnsi="仿宋" w:cs="仿宋_GB2312" w:hint="eastAsia"/>
          <w:kern w:val="0"/>
          <w:sz w:val="32"/>
          <w:szCs w:val="32"/>
        </w:rPr>
        <w:t>调整外拨资金</w:t>
      </w:r>
      <w:proofErr w:type="gramEnd"/>
      <w:r w:rsidRPr="00684DE1">
        <w:rPr>
          <w:rFonts w:ascii="仿宋_GB2312" w:eastAsia="仿宋_GB2312" w:hAnsi="仿宋" w:cs="仿宋_GB2312" w:hint="eastAsia"/>
          <w:kern w:val="0"/>
          <w:sz w:val="32"/>
          <w:szCs w:val="32"/>
        </w:rPr>
        <w:t>或将资金转入与项目负责人有直接经济利益关系的关联单位，不得利用虚假票据套取资金，不得通过编造虚假合同、虚构人员名单等方式虚报冒领劳务费和专家咨询费，不得随意调账变动支出、随意修改记账凭证、</w:t>
      </w:r>
      <w:proofErr w:type="gramStart"/>
      <w:r w:rsidRPr="00684DE1">
        <w:rPr>
          <w:rFonts w:ascii="仿宋_GB2312" w:eastAsia="仿宋_GB2312" w:hAnsi="仿宋" w:cs="仿宋_GB2312" w:hint="eastAsia"/>
          <w:kern w:val="0"/>
          <w:sz w:val="32"/>
          <w:szCs w:val="32"/>
        </w:rPr>
        <w:t>以表代账应付</w:t>
      </w:r>
      <w:proofErr w:type="gramEnd"/>
      <w:r w:rsidRPr="00684DE1">
        <w:rPr>
          <w:rFonts w:ascii="仿宋_GB2312" w:eastAsia="仿宋_GB2312" w:hAnsi="仿宋" w:cs="仿宋_GB2312" w:hint="eastAsia"/>
          <w:kern w:val="0"/>
          <w:sz w:val="32"/>
          <w:szCs w:val="32"/>
        </w:rPr>
        <w:t>财务审计和检查</w:t>
      </w:r>
      <w:r w:rsidRPr="00684DE1">
        <w:rPr>
          <w:rFonts w:ascii="仿宋_GB2312" w:eastAsia="仿宋_GB2312" w:hint="eastAsia"/>
          <w:sz w:val="32"/>
          <w:szCs w:val="32"/>
        </w:rPr>
        <w:t>。</w:t>
      </w: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严禁使用科技项目资金支付各种捐赠、赞助、罚款、赔偿费、违约金、滞纳金和进行对外投资等；严禁弄虚作假、转移、截留、挪用、挤占科技项目资金。</w:t>
      </w:r>
    </w:p>
    <w:p w:rsidR="00192EA1" w:rsidRPr="00684DE1" w:rsidRDefault="00192EA1" w:rsidP="00192EA1">
      <w:pPr>
        <w:adjustRightInd w:val="0"/>
        <w:snapToGrid w:val="0"/>
        <w:spacing w:line="620" w:lineRule="exact"/>
        <w:ind w:firstLineChars="100" w:firstLine="320"/>
        <w:rPr>
          <w:rFonts w:ascii="仿宋_GB2312" w:eastAsia="仿宋_GB2312" w:hAnsi="仿宋" w:cs="仿宋_GB2312" w:hint="eastAsia"/>
          <w:kern w:val="0"/>
          <w:sz w:val="32"/>
          <w:szCs w:val="32"/>
        </w:rPr>
      </w:pPr>
      <w:r w:rsidRPr="00684DE1">
        <w:rPr>
          <w:rFonts w:ascii="宋体" w:hAnsi="宋体" w:cs="宋体" w:hint="eastAsia"/>
          <w:kern w:val="0"/>
          <w:sz w:val="32"/>
          <w:szCs w:val="32"/>
        </w:rPr>
        <w:t> </w:t>
      </w:r>
      <w:r w:rsidRPr="00684DE1">
        <w:rPr>
          <w:rFonts w:ascii="仿宋_GB2312" w:eastAsia="仿宋_GB2312" w:hAnsi="仿宋" w:cs="仿宋_GB2312" w:hint="eastAsia"/>
          <w:kern w:val="0"/>
          <w:sz w:val="32"/>
          <w:szCs w:val="32"/>
        </w:rPr>
        <w:t>项目产出或副产品变价收入应</w:t>
      </w:r>
      <w:proofErr w:type="gramStart"/>
      <w:r w:rsidRPr="00684DE1">
        <w:rPr>
          <w:rFonts w:ascii="仿宋_GB2312" w:eastAsia="仿宋_GB2312" w:hAnsi="仿宋" w:cs="仿宋_GB2312" w:hint="eastAsia"/>
          <w:kern w:val="0"/>
          <w:sz w:val="32"/>
          <w:szCs w:val="32"/>
        </w:rPr>
        <w:t>及时及时</w:t>
      </w:r>
      <w:proofErr w:type="gramEnd"/>
      <w:r w:rsidRPr="00684DE1">
        <w:rPr>
          <w:rFonts w:ascii="仿宋_GB2312" w:eastAsia="仿宋_GB2312" w:hAnsi="仿宋" w:cs="仿宋_GB2312" w:hint="eastAsia"/>
          <w:kern w:val="0"/>
          <w:sz w:val="32"/>
          <w:szCs w:val="32"/>
        </w:rPr>
        <w:t>上缴财务部门，避免坐收坐支、截留挪用、私分侵占。</w:t>
      </w:r>
    </w:p>
    <w:p w:rsidR="00192EA1" w:rsidRPr="00684DE1" w:rsidRDefault="00192EA1" w:rsidP="00192EA1">
      <w:pPr>
        <w:adjustRightInd w:val="0"/>
        <w:snapToGrid w:val="0"/>
        <w:spacing w:line="620" w:lineRule="exact"/>
        <w:ind w:firstLineChars="200" w:firstLine="643"/>
        <w:rPr>
          <w:rFonts w:ascii="仿宋_GB2312" w:eastAsia="仿宋_GB2312" w:hAnsi="仿宋" w:cs="仿宋_GB2312" w:hint="eastAsia"/>
          <w:kern w:val="0"/>
          <w:sz w:val="32"/>
          <w:szCs w:val="32"/>
        </w:rPr>
      </w:pPr>
      <w:r w:rsidRPr="007F20BB">
        <w:rPr>
          <w:rFonts w:ascii="仿宋_GB2312" w:eastAsia="仿宋_GB2312" w:hAnsi="仿宋" w:cs="仿宋_GB2312" w:hint="eastAsia"/>
          <w:b/>
          <w:kern w:val="0"/>
          <w:sz w:val="32"/>
          <w:szCs w:val="32"/>
        </w:rPr>
        <w:t>第二十九条</w:t>
      </w:r>
      <w:r w:rsidRPr="00684DE1">
        <w:rPr>
          <w:rFonts w:ascii="仿宋_GB2312" w:eastAsia="仿宋_GB2312" w:hAnsi="仿宋" w:cs="仿宋_GB2312" w:hint="eastAsia"/>
          <w:kern w:val="0"/>
          <w:sz w:val="32"/>
          <w:szCs w:val="32"/>
        </w:rPr>
        <w:t xml:space="preserve"> 违反本办法和违规使用科技项目资金的，以及因管理不善导致资金浪费、资产毁损的，学校根据有关规定进行问责，并取消项目承担者一定期限内项目申报资格等，涉嫌违法的移交司法机关处理。  </w:t>
      </w:r>
    </w:p>
    <w:p w:rsidR="00192EA1" w:rsidRPr="00684DE1" w:rsidRDefault="00192EA1" w:rsidP="00192EA1">
      <w:pPr>
        <w:adjustRightInd w:val="0"/>
        <w:snapToGrid w:val="0"/>
        <w:spacing w:line="620" w:lineRule="exact"/>
        <w:ind w:firstLine="645"/>
        <w:rPr>
          <w:rFonts w:ascii="仿宋_GB2312" w:eastAsia="仿宋_GB2312" w:hAnsi="仿宋" w:cs="仿宋_GB2312" w:hint="eastAsia"/>
          <w:kern w:val="0"/>
          <w:sz w:val="32"/>
          <w:szCs w:val="32"/>
        </w:rPr>
      </w:pPr>
      <w:r w:rsidRPr="007F20BB">
        <w:rPr>
          <w:rFonts w:ascii="仿宋_GB2312" w:eastAsia="仿宋_GB2312" w:hAnsi="仿宋" w:cs="仿宋_GB2312" w:hint="eastAsia"/>
          <w:b/>
          <w:kern w:val="0"/>
          <w:sz w:val="32"/>
          <w:szCs w:val="32"/>
        </w:rPr>
        <w:t>第三十条</w:t>
      </w:r>
      <w:r w:rsidRPr="00684DE1">
        <w:rPr>
          <w:rFonts w:ascii="仿宋_GB2312" w:eastAsia="仿宋_GB2312" w:hAnsi="仿宋" w:cs="仿宋_GB2312" w:hint="eastAsia"/>
          <w:kern w:val="0"/>
          <w:sz w:val="32"/>
          <w:szCs w:val="32"/>
        </w:rPr>
        <w:t xml:space="preserve"> 学校将逐步建立项目绩效管理制度，健全项目全过程管理机制。对项目设定的绩效目标进行审核，对绩效目标执行情况进行监控，结合财务审计和财务验收，对项目资金管理使用效益进行评价。</w:t>
      </w:r>
    </w:p>
    <w:p w:rsidR="00192EA1" w:rsidRPr="00684DE1" w:rsidRDefault="00192EA1" w:rsidP="00192EA1">
      <w:pPr>
        <w:adjustRightInd w:val="0"/>
        <w:snapToGrid w:val="0"/>
        <w:spacing w:line="620" w:lineRule="exact"/>
        <w:ind w:firstLine="645"/>
        <w:rPr>
          <w:rFonts w:ascii="仿宋_GB2312" w:eastAsia="仿宋_GB2312" w:hAnsi="仿宋" w:cs="仿宋_GB2312" w:hint="eastAsia"/>
          <w:kern w:val="0"/>
          <w:sz w:val="32"/>
          <w:szCs w:val="32"/>
        </w:rPr>
      </w:pPr>
      <w:r w:rsidRPr="007F20BB">
        <w:rPr>
          <w:rFonts w:ascii="仿宋_GB2312" w:eastAsia="仿宋_GB2312" w:hAnsi="仿宋" w:cs="仿宋_GB2312" w:hint="eastAsia"/>
          <w:b/>
          <w:kern w:val="0"/>
          <w:sz w:val="32"/>
          <w:szCs w:val="32"/>
        </w:rPr>
        <w:t>第三十一条</w:t>
      </w:r>
      <w:r w:rsidRPr="00684DE1">
        <w:rPr>
          <w:rFonts w:ascii="仿宋_GB2312" w:eastAsia="仿宋_GB2312" w:hAnsi="仿宋" w:cs="仿宋_GB2312" w:hint="eastAsia"/>
          <w:kern w:val="0"/>
          <w:sz w:val="32"/>
          <w:szCs w:val="32"/>
        </w:rPr>
        <w:t xml:space="preserve"> 项目绩效评价结果将</w:t>
      </w:r>
      <w:proofErr w:type="gramStart"/>
      <w:r w:rsidRPr="00684DE1">
        <w:rPr>
          <w:rFonts w:ascii="仿宋_GB2312" w:eastAsia="仿宋_GB2312" w:hAnsi="仿宋" w:cs="仿宋_GB2312" w:hint="eastAsia"/>
          <w:kern w:val="0"/>
          <w:sz w:val="32"/>
          <w:szCs w:val="32"/>
        </w:rPr>
        <w:t>做为</w:t>
      </w:r>
      <w:proofErr w:type="gramEnd"/>
      <w:r w:rsidRPr="00684DE1">
        <w:rPr>
          <w:rFonts w:ascii="仿宋_GB2312" w:eastAsia="仿宋_GB2312" w:hAnsi="仿宋" w:cs="仿宋_GB2312" w:hint="eastAsia"/>
          <w:kern w:val="0"/>
          <w:sz w:val="32"/>
          <w:szCs w:val="32"/>
        </w:rPr>
        <w:t>配置科技资源、推荐</w:t>
      </w:r>
      <w:r w:rsidRPr="00684DE1">
        <w:rPr>
          <w:rFonts w:ascii="仿宋_GB2312" w:eastAsia="仿宋_GB2312" w:hAnsi="仿宋" w:cs="仿宋_GB2312" w:hint="eastAsia"/>
          <w:kern w:val="0"/>
          <w:sz w:val="32"/>
          <w:szCs w:val="32"/>
        </w:rPr>
        <w:lastRenderedPageBreak/>
        <w:t>申报项目的重要参考因素。</w:t>
      </w:r>
      <w:r w:rsidRPr="00684DE1">
        <w:rPr>
          <w:rFonts w:ascii="宋体" w:hAnsi="宋体" w:cs="宋体" w:hint="eastAsia"/>
          <w:kern w:val="0"/>
          <w:sz w:val="32"/>
          <w:szCs w:val="32"/>
        </w:rPr>
        <w:t> </w:t>
      </w:r>
      <w:r w:rsidRPr="00684DE1">
        <w:rPr>
          <w:rFonts w:ascii="仿宋_GB2312" w:eastAsia="仿宋_GB2312" w:hAnsi="仿宋" w:cs="仿宋_GB2312" w:hint="eastAsia"/>
          <w:kern w:val="0"/>
          <w:sz w:val="32"/>
          <w:szCs w:val="32"/>
        </w:rPr>
        <w:t xml:space="preserve"> </w:t>
      </w:r>
    </w:p>
    <w:p w:rsidR="00192EA1" w:rsidRPr="007F20BB" w:rsidRDefault="00192EA1" w:rsidP="00192EA1">
      <w:pPr>
        <w:adjustRightInd w:val="0"/>
        <w:snapToGrid w:val="0"/>
        <w:spacing w:line="620" w:lineRule="exact"/>
        <w:jc w:val="center"/>
        <w:rPr>
          <w:rFonts w:ascii="黑体" w:eastAsia="黑体" w:hAnsi="仿宋" w:cs="仿宋_GB2312" w:hint="eastAsia"/>
          <w:kern w:val="0"/>
          <w:sz w:val="32"/>
          <w:szCs w:val="32"/>
        </w:rPr>
      </w:pPr>
      <w:r w:rsidRPr="007F20BB">
        <w:rPr>
          <w:rFonts w:ascii="黑体" w:eastAsia="黑体" w:hAnsi="仿宋" w:cs="仿宋_GB2312" w:hint="eastAsia"/>
          <w:kern w:val="0"/>
          <w:sz w:val="32"/>
          <w:szCs w:val="32"/>
        </w:rPr>
        <w:t>第七章 附 则</w:t>
      </w:r>
    </w:p>
    <w:p w:rsidR="00192EA1" w:rsidRPr="00684DE1" w:rsidRDefault="00192EA1" w:rsidP="00192EA1">
      <w:pPr>
        <w:pStyle w:val="a5"/>
        <w:spacing w:before="0" w:beforeAutospacing="0" w:after="0" w:afterAutospacing="0" w:line="620" w:lineRule="exact"/>
        <w:ind w:firstLineChars="200" w:firstLine="643"/>
        <w:jc w:val="both"/>
        <w:rPr>
          <w:rFonts w:ascii="仿宋_GB2312" w:eastAsia="仿宋_GB2312" w:hAnsi="仿宋" w:cs="仿宋_GB2312" w:hint="eastAsia"/>
          <w:sz w:val="32"/>
          <w:szCs w:val="32"/>
        </w:rPr>
      </w:pPr>
      <w:r w:rsidRPr="007F20BB">
        <w:rPr>
          <w:rFonts w:ascii="仿宋_GB2312" w:eastAsia="仿宋_GB2312" w:hAnsi="仿宋" w:cs="仿宋_GB2312" w:hint="eastAsia"/>
          <w:b/>
          <w:sz w:val="32"/>
          <w:szCs w:val="32"/>
        </w:rPr>
        <w:t>第三十二条</w:t>
      </w:r>
      <w:r w:rsidRPr="00684DE1">
        <w:rPr>
          <w:rFonts w:ascii="仿宋_GB2312" w:eastAsia="仿宋_GB2312" w:hAnsi="仿宋" w:cs="仿宋_GB2312" w:hint="eastAsia"/>
          <w:sz w:val="32"/>
          <w:szCs w:val="32"/>
        </w:rPr>
        <w:t xml:space="preserve"> 社科类科研项目资金管理参照《国家社会科学基金项目资金管理办法》(</w:t>
      </w:r>
      <w:proofErr w:type="gramStart"/>
      <w:r w:rsidRPr="00684DE1">
        <w:rPr>
          <w:rFonts w:ascii="仿宋_GB2312" w:eastAsia="仿宋_GB2312" w:hAnsi="仿宋" w:cs="仿宋_GB2312" w:hint="eastAsia"/>
          <w:sz w:val="32"/>
          <w:szCs w:val="32"/>
        </w:rPr>
        <w:t>财教</w:t>
      </w:r>
      <w:r>
        <w:rPr>
          <w:rFonts w:ascii="仿宋_GB2312" w:eastAsia="仿宋_GB2312" w:hAnsi="仿宋" w:cs="仿宋_GB2312" w:hint="eastAsia"/>
          <w:sz w:val="32"/>
          <w:szCs w:val="32"/>
        </w:rPr>
        <w:t>〔</w:t>
      </w:r>
      <w:r w:rsidRPr="00684DE1">
        <w:rPr>
          <w:rFonts w:ascii="仿宋_GB2312" w:eastAsia="仿宋_GB2312" w:hAnsi="仿宋" w:cs="仿宋_GB2312" w:hint="eastAsia"/>
          <w:sz w:val="32"/>
          <w:szCs w:val="32"/>
        </w:rPr>
        <w:t>2016</w:t>
      </w:r>
      <w:r>
        <w:rPr>
          <w:rFonts w:ascii="仿宋_GB2312" w:eastAsia="仿宋_GB2312" w:hAnsi="仿宋" w:cs="仿宋_GB2312" w:hint="eastAsia"/>
          <w:sz w:val="32"/>
          <w:szCs w:val="32"/>
        </w:rPr>
        <w:t>〕</w:t>
      </w:r>
      <w:proofErr w:type="gramEnd"/>
      <w:r w:rsidRPr="00684DE1">
        <w:rPr>
          <w:rFonts w:ascii="仿宋_GB2312" w:eastAsia="仿宋_GB2312" w:hAnsi="仿宋" w:cs="仿宋_GB2312" w:hint="eastAsia"/>
          <w:sz w:val="32"/>
          <w:szCs w:val="32"/>
        </w:rPr>
        <w:t>304号)的规定执行。</w:t>
      </w:r>
    </w:p>
    <w:p w:rsidR="00192EA1" w:rsidRPr="00684DE1" w:rsidRDefault="00192EA1" w:rsidP="00192EA1">
      <w:pPr>
        <w:adjustRightInd w:val="0"/>
        <w:snapToGrid w:val="0"/>
        <w:spacing w:line="620" w:lineRule="exact"/>
        <w:ind w:firstLine="630"/>
        <w:rPr>
          <w:rFonts w:ascii="仿宋_GB2312" w:eastAsia="仿宋_GB2312" w:hAnsi="仿宋" w:cs="仿宋_GB2312" w:hint="eastAsia"/>
          <w:kern w:val="0"/>
          <w:sz w:val="32"/>
          <w:szCs w:val="32"/>
        </w:rPr>
      </w:pPr>
      <w:r w:rsidRPr="007F20BB">
        <w:rPr>
          <w:rFonts w:ascii="仿宋_GB2312" w:eastAsia="仿宋_GB2312" w:hAnsi="仿宋" w:cs="仿宋_GB2312" w:hint="eastAsia"/>
          <w:b/>
          <w:kern w:val="0"/>
          <w:sz w:val="32"/>
          <w:szCs w:val="32"/>
        </w:rPr>
        <w:t>第三十三条</w:t>
      </w:r>
      <w:r w:rsidRPr="00684DE1">
        <w:rPr>
          <w:rFonts w:ascii="仿宋_GB2312" w:eastAsia="仿宋_GB2312" w:hAnsi="仿宋" w:cs="仿宋_GB2312" w:hint="eastAsia"/>
          <w:kern w:val="0"/>
          <w:sz w:val="32"/>
          <w:szCs w:val="32"/>
        </w:rPr>
        <w:t xml:space="preserve"> 科技项目支出、转拨过程中使用的财务票据，执行</w:t>
      </w:r>
      <w:r>
        <w:rPr>
          <w:rFonts w:ascii="仿宋_GB2312" w:eastAsia="仿宋_GB2312" w:hAnsi="仿宋" w:cs="仿宋_GB2312" w:hint="eastAsia"/>
          <w:kern w:val="0"/>
          <w:sz w:val="32"/>
          <w:szCs w:val="32"/>
        </w:rPr>
        <w:t>国家</w:t>
      </w:r>
      <w:r w:rsidRPr="00684DE1">
        <w:rPr>
          <w:rFonts w:ascii="仿宋_GB2312" w:eastAsia="仿宋_GB2312" w:hAnsi="仿宋" w:cs="仿宋_GB2312" w:hint="eastAsia"/>
          <w:kern w:val="0"/>
          <w:sz w:val="32"/>
          <w:szCs w:val="32"/>
        </w:rPr>
        <w:t>《发票管理办法》和《中央事业单位票据管理规定》等办法</w:t>
      </w:r>
      <w:r w:rsidRPr="00684DE1">
        <w:rPr>
          <w:rFonts w:ascii="仿宋_GB2312" w:eastAsia="仿宋_GB2312" w:hAnsi="仿宋" w:cs="仿宋_GB2312" w:hint="eastAsia"/>
          <w:bCs/>
          <w:kern w:val="0"/>
          <w:sz w:val="32"/>
          <w:szCs w:val="32"/>
        </w:rPr>
        <w:t>的规定</w:t>
      </w:r>
      <w:r w:rsidRPr="00684DE1">
        <w:rPr>
          <w:rFonts w:ascii="仿宋_GB2312" w:eastAsia="仿宋_GB2312" w:hAnsi="仿宋" w:cs="仿宋_GB2312" w:hint="eastAsia"/>
          <w:kern w:val="0"/>
          <w:sz w:val="32"/>
          <w:szCs w:val="32"/>
        </w:rPr>
        <w:t>。</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sidRPr="007F20BB">
        <w:rPr>
          <w:rFonts w:ascii="仿宋_GB2312" w:eastAsia="仿宋_GB2312" w:hAnsi="仿宋" w:cs="仿宋_GB2312" w:hint="eastAsia"/>
          <w:b/>
          <w:kern w:val="0"/>
          <w:sz w:val="32"/>
          <w:szCs w:val="32"/>
        </w:rPr>
        <w:t xml:space="preserve">   第三十四条</w:t>
      </w:r>
      <w:r w:rsidRPr="00684DE1">
        <w:rPr>
          <w:rFonts w:ascii="仿宋_GB2312" w:eastAsia="仿宋_GB2312" w:hAnsi="仿宋" w:cs="仿宋_GB2312" w:hint="eastAsia"/>
          <w:kern w:val="0"/>
          <w:sz w:val="32"/>
          <w:szCs w:val="32"/>
        </w:rPr>
        <w:t xml:space="preserve"> 科技项目支出的劳务费、专家咨询费等应缴纳个人所得税的，由计财处按税法规定代扣代缴。</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sidRPr="007F20BB">
        <w:rPr>
          <w:rFonts w:ascii="仿宋_GB2312" w:eastAsia="仿宋_GB2312" w:hAnsi="仿宋" w:cs="仿宋_GB2312" w:hint="eastAsia"/>
          <w:b/>
          <w:kern w:val="0"/>
          <w:sz w:val="32"/>
          <w:szCs w:val="32"/>
        </w:rPr>
        <w:t xml:space="preserve"> 第三十五条</w:t>
      </w:r>
      <w:r w:rsidRPr="00684DE1">
        <w:rPr>
          <w:rFonts w:ascii="仿宋_GB2312" w:eastAsia="仿宋_GB2312" w:hAnsi="仿宋" w:cs="仿宋_GB2312" w:hint="eastAsia"/>
          <w:kern w:val="0"/>
          <w:sz w:val="32"/>
          <w:szCs w:val="32"/>
        </w:rPr>
        <w:t xml:space="preserve"> 科技项目资金购置的资产，均属学校所有，严格按学校的有关规定</w:t>
      </w:r>
      <w:r w:rsidRPr="00684DE1">
        <w:rPr>
          <w:rFonts w:ascii="仿宋_GB2312" w:eastAsia="仿宋_GB2312" w:hAnsi="仿宋" w:cs="仿宋_GB2312" w:hint="eastAsia"/>
          <w:bCs/>
          <w:kern w:val="0"/>
          <w:sz w:val="32"/>
          <w:szCs w:val="32"/>
        </w:rPr>
        <w:t>进行</w:t>
      </w:r>
      <w:r w:rsidRPr="00684DE1">
        <w:rPr>
          <w:rFonts w:ascii="仿宋_GB2312" w:eastAsia="仿宋_GB2312" w:hAnsi="仿宋" w:cs="仿宋_GB2312" w:hint="eastAsia"/>
          <w:kern w:val="0"/>
          <w:sz w:val="32"/>
          <w:szCs w:val="32"/>
        </w:rPr>
        <w:t>采购和管理。</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sidRPr="007F20BB">
        <w:rPr>
          <w:rFonts w:ascii="仿宋_GB2312" w:eastAsia="仿宋_GB2312" w:hAnsi="仿宋" w:cs="仿宋_GB2312" w:hint="eastAsia"/>
          <w:b/>
          <w:kern w:val="0"/>
          <w:sz w:val="32"/>
          <w:szCs w:val="32"/>
        </w:rPr>
        <w:t xml:space="preserve">  第三十六条</w:t>
      </w:r>
      <w:r w:rsidRPr="00684DE1">
        <w:rPr>
          <w:rFonts w:ascii="仿宋_GB2312" w:eastAsia="仿宋_GB2312" w:hAnsi="仿宋" w:cs="仿宋_GB2312" w:hint="eastAsia"/>
          <w:kern w:val="0"/>
          <w:sz w:val="32"/>
          <w:szCs w:val="32"/>
        </w:rPr>
        <w:t xml:space="preserve"> 在本办法实施过程中与国家修订或新出台的相关政策相悖的，以国家修订或新出台的政策为准。</w:t>
      </w:r>
    </w:p>
    <w:p w:rsidR="00192EA1" w:rsidRPr="00684DE1" w:rsidRDefault="00192EA1" w:rsidP="00192EA1">
      <w:pPr>
        <w:adjustRightInd w:val="0"/>
        <w:snapToGrid w:val="0"/>
        <w:spacing w:line="620" w:lineRule="exact"/>
        <w:ind w:firstLineChars="196" w:firstLine="630"/>
        <w:rPr>
          <w:rFonts w:ascii="仿宋_GB2312" w:eastAsia="仿宋_GB2312" w:hAnsi="仿宋" w:hint="eastAsia"/>
          <w:sz w:val="32"/>
          <w:szCs w:val="32"/>
        </w:rPr>
      </w:pPr>
      <w:r w:rsidRPr="007F20BB">
        <w:rPr>
          <w:rFonts w:ascii="仿宋_GB2312" w:eastAsia="仿宋_GB2312" w:hAnsi="仿宋" w:cs="仿宋_GB2312" w:hint="eastAsia"/>
          <w:b/>
          <w:kern w:val="0"/>
          <w:sz w:val="32"/>
          <w:szCs w:val="32"/>
        </w:rPr>
        <w:t>第三十七条</w:t>
      </w:r>
      <w:r w:rsidRPr="00684DE1">
        <w:rPr>
          <w:rFonts w:ascii="仿宋_GB2312" w:eastAsia="仿宋_GB2312" w:hAnsi="仿宋" w:cs="仿宋_GB2312" w:hint="eastAsia"/>
          <w:kern w:val="0"/>
          <w:sz w:val="32"/>
          <w:szCs w:val="32"/>
        </w:rPr>
        <w:t xml:space="preserve"> 本办法自2017年1月1日起执行，由计财处负责解释和修订。</w:t>
      </w:r>
      <w:r w:rsidRPr="00684DE1">
        <w:rPr>
          <w:rFonts w:ascii="仿宋_GB2312" w:eastAsia="仿宋_GB2312" w:hAnsi="仿宋" w:hint="eastAsia"/>
          <w:sz w:val="32"/>
          <w:szCs w:val="32"/>
        </w:rPr>
        <w:t>原《西北农林科技大学科技项目资金管理办法》(</w:t>
      </w:r>
      <w:proofErr w:type="gramStart"/>
      <w:r w:rsidRPr="00684DE1">
        <w:rPr>
          <w:rFonts w:ascii="仿宋_GB2312" w:eastAsia="仿宋_GB2312" w:hAnsi="仿宋" w:hint="eastAsia"/>
          <w:sz w:val="32"/>
          <w:szCs w:val="32"/>
        </w:rPr>
        <w:t>校财发</w:t>
      </w:r>
      <w:proofErr w:type="gramEnd"/>
      <w:r>
        <w:rPr>
          <w:rFonts w:ascii="仿宋_GB2312" w:eastAsia="仿宋_GB2312" w:hAnsi="仿宋" w:hint="eastAsia"/>
          <w:sz w:val="32"/>
          <w:szCs w:val="32"/>
        </w:rPr>
        <w:t>〔</w:t>
      </w:r>
      <w:r w:rsidRPr="00684DE1">
        <w:rPr>
          <w:rFonts w:ascii="仿宋_GB2312" w:eastAsia="仿宋_GB2312" w:hAnsi="仿宋" w:hint="eastAsia"/>
          <w:sz w:val="32"/>
          <w:szCs w:val="32"/>
        </w:rPr>
        <w:t>2011</w:t>
      </w:r>
      <w:r>
        <w:rPr>
          <w:rFonts w:ascii="仿宋_GB2312" w:eastAsia="仿宋_GB2312" w:hAnsi="仿宋" w:hint="eastAsia"/>
          <w:sz w:val="32"/>
          <w:szCs w:val="32"/>
        </w:rPr>
        <w:t>〕</w:t>
      </w:r>
      <w:r w:rsidRPr="00684DE1">
        <w:rPr>
          <w:rFonts w:ascii="仿宋_GB2312" w:eastAsia="仿宋_GB2312" w:hAnsi="仿宋" w:hint="eastAsia"/>
          <w:sz w:val="32"/>
          <w:szCs w:val="32"/>
        </w:rPr>
        <w:t>393号同时废止)。</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p>
    <w:p w:rsidR="00192EA1" w:rsidRPr="00684DE1" w:rsidRDefault="00192EA1" w:rsidP="00192EA1">
      <w:pPr>
        <w:adjustRightInd w:val="0"/>
        <w:snapToGrid w:val="0"/>
        <w:spacing w:line="620" w:lineRule="exact"/>
        <w:ind w:firstLineChars="200" w:firstLine="640"/>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附件：1.科技项目间接费用(管理费)一览表</w:t>
      </w:r>
    </w:p>
    <w:p w:rsidR="00192EA1" w:rsidRPr="00684DE1" w:rsidRDefault="00192EA1" w:rsidP="00192EA1">
      <w:pPr>
        <w:adjustRightInd w:val="0"/>
        <w:snapToGrid w:val="0"/>
        <w:spacing w:line="620" w:lineRule="exact"/>
        <w:rPr>
          <w:rFonts w:ascii="仿宋_GB2312" w:eastAsia="仿宋_GB2312" w:hAnsi="仿宋" w:cs="仿宋_GB2312" w:hint="eastAsia"/>
          <w:kern w:val="0"/>
          <w:sz w:val="32"/>
          <w:szCs w:val="32"/>
        </w:rPr>
      </w:pPr>
      <w:r w:rsidRPr="00684DE1">
        <w:rPr>
          <w:rFonts w:ascii="仿宋_GB2312" w:eastAsia="仿宋_GB2312" w:hAnsi="仿宋" w:cs="仿宋_GB2312" w:hint="eastAsia"/>
          <w:kern w:val="0"/>
          <w:sz w:val="32"/>
          <w:szCs w:val="32"/>
        </w:rPr>
        <w:t xml:space="preserve">      </w:t>
      </w:r>
      <w:r>
        <w:rPr>
          <w:rFonts w:ascii="仿宋_GB2312" w:eastAsia="仿宋_GB2312" w:hAnsi="仿宋" w:cs="仿宋_GB2312" w:hint="eastAsia"/>
          <w:kern w:val="0"/>
          <w:sz w:val="32"/>
          <w:szCs w:val="32"/>
        </w:rPr>
        <w:t xml:space="preserve">    </w:t>
      </w:r>
      <w:r w:rsidRPr="00684DE1">
        <w:rPr>
          <w:rFonts w:ascii="仿宋_GB2312" w:eastAsia="仿宋_GB2312" w:hAnsi="仿宋" w:cs="仿宋_GB2312" w:hint="eastAsia"/>
          <w:kern w:val="0"/>
          <w:sz w:val="32"/>
          <w:szCs w:val="32"/>
        </w:rPr>
        <w:t>2.科技项目资金支出内容规定</w:t>
      </w:r>
    </w:p>
    <w:p w:rsidR="00192EA1" w:rsidRDefault="00192EA1" w:rsidP="00192EA1">
      <w:pPr>
        <w:adjustRightInd w:val="0"/>
        <w:snapToGrid w:val="0"/>
        <w:spacing w:line="620" w:lineRule="exact"/>
        <w:rPr>
          <w:rFonts w:ascii="黑体" w:eastAsia="黑体" w:hAnsi="仿宋" w:cs="仿宋_GB2312" w:hint="eastAsia"/>
          <w:sz w:val="30"/>
          <w:szCs w:val="30"/>
        </w:rPr>
      </w:pPr>
      <w:r w:rsidRPr="00684DE1">
        <w:rPr>
          <w:rFonts w:ascii="仿宋_GB2312" w:eastAsia="仿宋_GB2312" w:hAnsi="仿宋" w:cs="仿宋_GB2312" w:hint="eastAsia"/>
          <w:kern w:val="0"/>
          <w:sz w:val="32"/>
          <w:szCs w:val="32"/>
        </w:rPr>
        <w:t xml:space="preserve">    </w:t>
      </w:r>
      <w:r w:rsidRPr="002D55A9">
        <w:rPr>
          <w:rFonts w:ascii="仿宋" w:eastAsia="仿宋" w:hAnsi="仿宋" w:cs="仿宋_GB2312" w:hint="eastAsia"/>
          <w:b/>
          <w:bCs/>
          <w:sz w:val="32"/>
          <w:szCs w:val="32"/>
        </w:rPr>
        <w:br w:type="column"/>
      </w:r>
      <w:r w:rsidRPr="00AD32CC">
        <w:rPr>
          <w:rFonts w:ascii="黑体" w:eastAsia="黑体" w:hAnsi="仿宋" w:cs="仿宋_GB2312" w:hint="eastAsia"/>
          <w:sz w:val="30"/>
          <w:szCs w:val="30"/>
        </w:rPr>
        <w:lastRenderedPageBreak/>
        <w:t xml:space="preserve">附件1     </w:t>
      </w:r>
    </w:p>
    <w:p w:rsidR="00192EA1" w:rsidRPr="00AD32CC" w:rsidRDefault="00192EA1" w:rsidP="00192EA1">
      <w:pPr>
        <w:adjustRightInd w:val="0"/>
        <w:snapToGrid w:val="0"/>
        <w:spacing w:line="620" w:lineRule="exact"/>
        <w:rPr>
          <w:rFonts w:ascii="黑体" w:eastAsia="黑体" w:hAnsi="仿宋" w:cs="仿宋_GB2312" w:hint="eastAsia"/>
          <w:sz w:val="30"/>
          <w:szCs w:val="30"/>
        </w:rPr>
      </w:pPr>
      <w:r w:rsidRPr="00AD32CC">
        <w:rPr>
          <w:rFonts w:ascii="黑体" w:eastAsia="黑体" w:hAnsi="仿宋" w:cs="仿宋_GB2312" w:hint="eastAsia"/>
          <w:sz w:val="30"/>
          <w:szCs w:val="30"/>
        </w:rPr>
        <w:t xml:space="preserve">      </w:t>
      </w:r>
    </w:p>
    <w:p w:rsidR="00192EA1" w:rsidRPr="00AD32CC" w:rsidRDefault="00192EA1" w:rsidP="00192EA1">
      <w:pPr>
        <w:tabs>
          <w:tab w:val="left" w:pos="4428"/>
          <w:tab w:val="left" w:pos="6048"/>
          <w:tab w:val="left" w:pos="6948"/>
        </w:tabs>
        <w:spacing w:line="40" w:lineRule="atLeast"/>
        <w:jc w:val="center"/>
        <w:rPr>
          <w:rFonts w:ascii="方正小标宋简体" w:eastAsia="方正小标宋简体" w:hAnsi="仿宋" w:cs="仿宋_GB2312" w:hint="eastAsia"/>
          <w:bCs/>
          <w:sz w:val="32"/>
          <w:szCs w:val="32"/>
        </w:rPr>
      </w:pPr>
      <w:r w:rsidRPr="00AD32CC">
        <w:rPr>
          <w:rFonts w:ascii="方正小标宋简体" w:eastAsia="方正小标宋简体" w:hAnsi="仿宋" w:cs="仿宋_GB2312" w:hint="eastAsia"/>
          <w:bCs/>
          <w:sz w:val="32"/>
          <w:szCs w:val="32"/>
        </w:rPr>
        <w:t>科技项目间接费用</w:t>
      </w:r>
      <w:r w:rsidRPr="003E5203">
        <w:rPr>
          <w:rFonts w:ascii="方正小标宋简体" w:eastAsia="方正小标宋简体" w:hAnsi="仿宋" w:cs="仿宋_GB2312" w:hint="eastAsia"/>
          <w:bCs/>
          <w:sz w:val="32"/>
          <w:szCs w:val="32"/>
        </w:rPr>
        <w:t>(管理费</w:t>
      </w:r>
      <w:r>
        <w:rPr>
          <w:rFonts w:ascii="方正小标宋简体" w:eastAsia="方正小标宋简体" w:hAnsi="仿宋" w:cs="仿宋_GB2312" w:hint="eastAsia"/>
          <w:bCs/>
          <w:sz w:val="32"/>
          <w:szCs w:val="32"/>
        </w:rPr>
        <w:t>)</w:t>
      </w:r>
      <w:r w:rsidRPr="00AD32CC">
        <w:rPr>
          <w:rFonts w:ascii="方正小标宋简体" w:eastAsia="方正小标宋简体" w:hAnsi="仿宋" w:cs="仿宋_GB2312" w:hint="eastAsia"/>
          <w:bCs/>
          <w:sz w:val="32"/>
          <w:szCs w:val="32"/>
        </w:rPr>
        <w:t>一览表</w:t>
      </w:r>
    </w:p>
    <w:tbl>
      <w:tblPr>
        <w:tblW w:w="911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39"/>
        <w:gridCol w:w="1559"/>
        <w:gridCol w:w="1418"/>
        <w:gridCol w:w="1701"/>
      </w:tblGrid>
      <w:tr w:rsidR="00192EA1" w:rsidRPr="00F8099B" w:rsidTr="002A18F0">
        <w:tc>
          <w:tcPr>
            <w:tcW w:w="4439" w:type="dxa"/>
            <w:tcBorders>
              <w:top w:val="single" w:sz="12" w:space="0" w:color="auto"/>
              <w:left w:val="nil"/>
              <w:bottom w:val="single" w:sz="12" w:space="0" w:color="auto"/>
              <w:right w:val="single" w:sz="12" w:space="0" w:color="auto"/>
            </w:tcBorders>
          </w:tcPr>
          <w:p w:rsidR="00192EA1" w:rsidRPr="0043166C" w:rsidRDefault="00192EA1" w:rsidP="002A18F0">
            <w:pPr>
              <w:rPr>
                <w:rFonts w:ascii="仿宋" w:eastAsia="仿宋" w:hAnsi="仿宋" w:cs="仿宋_GB2312" w:hint="eastAsia"/>
                <w:b/>
                <w:sz w:val="24"/>
              </w:rPr>
            </w:pPr>
            <w:r w:rsidRPr="0043166C">
              <w:rPr>
                <w:rFonts w:ascii="仿宋" w:eastAsia="仿宋" w:hAnsi="仿宋" w:cs="仿宋_GB2312" w:hint="eastAsia"/>
                <w:b/>
                <w:sz w:val="24"/>
              </w:rPr>
              <w:t>科技项目类别</w:t>
            </w:r>
          </w:p>
        </w:tc>
        <w:tc>
          <w:tcPr>
            <w:tcW w:w="1559" w:type="dxa"/>
            <w:tcBorders>
              <w:top w:val="single" w:sz="12" w:space="0" w:color="auto"/>
              <w:left w:val="single" w:sz="12" w:space="0" w:color="auto"/>
              <w:bottom w:val="single" w:sz="12" w:space="0" w:color="auto"/>
              <w:right w:val="single" w:sz="12" w:space="0" w:color="auto"/>
            </w:tcBorders>
          </w:tcPr>
          <w:p w:rsidR="00192EA1" w:rsidRPr="0043166C" w:rsidRDefault="00192EA1" w:rsidP="002A18F0">
            <w:pPr>
              <w:jc w:val="center"/>
              <w:rPr>
                <w:rFonts w:ascii="仿宋" w:eastAsia="仿宋" w:hAnsi="仿宋" w:cs="仿宋_GB2312" w:hint="eastAsia"/>
                <w:b/>
                <w:sz w:val="24"/>
              </w:rPr>
            </w:pPr>
            <w:r w:rsidRPr="0043166C">
              <w:rPr>
                <w:rFonts w:ascii="仿宋" w:eastAsia="仿宋" w:hAnsi="仿宋" w:cs="仿宋_GB2312" w:hint="eastAsia"/>
                <w:b/>
                <w:sz w:val="24"/>
              </w:rPr>
              <w:t>制度费率</w:t>
            </w:r>
          </w:p>
        </w:tc>
        <w:tc>
          <w:tcPr>
            <w:tcW w:w="1418" w:type="dxa"/>
            <w:tcBorders>
              <w:top w:val="single" w:sz="12" w:space="0" w:color="auto"/>
              <w:left w:val="single" w:sz="12" w:space="0" w:color="auto"/>
              <w:bottom w:val="single" w:sz="12" w:space="0" w:color="auto"/>
              <w:right w:val="single" w:sz="12" w:space="0" w:color="auto"/>
            </w:tcBorders>
          </w:tcPr>
          <w:p w:rsidR="00192EA1" w:rsidRPr="0043166C" w:rsidRDefault="00192EA1" w:rsidP="002A18F0">
            <w:pPr>
              <w:jc w:val="center"/>
              <w:rPr>
                <w:rFonts w:ascii="仿宋" w:eastAsia="仿宋" w:hAnsi="仿宋" w:cs="仿宋_GB2312" w:hint="eastAsia"/>
                <w:b/>
                <w:sz w:val="24"/>
              </w:rPr>
            </w:pPr>
            <w:r w:rsidRPr="0043166C">
              <w:rPr>
                <w:rFonts w:ascii="仿宋" w:eastAsia="仿宋" w:hAnsi="仿宋" w:cs="仿宋_GB2312" w:hint="eastAsia"/>
                <w:b/>
                <w:sz w:val="24"/>
              </w:rPr>
              <w:t>学校规定</w:t>
            </w:r>
          </w:p>
        </w:tc>
        <w:tc>
          <w:tcPr>
            <w:tcW w:w="1701" w:type="dxa"/>
            <w:tcBorders>
              <w:top w:val="single" w:sz="12" w:space="0" w:color="auto"/>
              <w:left w:val="single" w:sz="12" w:space="0" w:color="auto"/>
              <w:bottom w:val="single" w:sz="12" w:space="0" w:color="auto"/>
              <w:right w:val="nil"/>
            </w:tcBorders>
          </w:tcPr>
          <w:p w:rsidR="00192EA1" w:rsidRPr="0043166C" w:rsidRDefault="00192EA1" w:rsidP="002A18F0">
            <w:pPr>
              <w:jc w:val="center"/>
              <w:rPr>
                <w:rFonts w:ascii="仿宋" w:eastAsia="仿宋" w:hAnsi="仿宋" w:cs="仿宋_GB2312" w:hint="eastAsia"/>
                <w:b/>
                <w:sz w:val="24"/>
              </w:rPr>
            </w:pPr>
            <w:r w:rsidRPr="0043166C">
              <w:rPr>
                <w:rFonts w:ascii="仿宋" w:eastAsia="仿宋" w:hAnsi="仿宋" w:cs="仿宋_GB2312" w:hint="eastAsia"/>
                <w:b/>
                <w:sz w:val="24"/>
              </w:rPr>
              <w:t>备  注</w:t>
            </w:r>
          </w:p>
        </w:tc>
      </w:tr>
      <w:tr w:rsidR="00192EA1" w:rsidRPr="00A94827" w:rsidTr="002A18F0">
        <w:tc>
          <w:tcPr>
            <w:tcW w:w="4439" w:type="dxa"/>
            <w:tcBorders>
              <w:top w:val="single" w:sz="12" w:space="0" w:color="auto"/>
              <w:left w:val="nil"/>
              <w:right w:val="single" w:sz="12" w:space="0" w:color="auto"/>
            </w:tcBorders>
          </w:tcPr>
          <w:p w:rsidR="00192EA1" w:rsidRPr="0043166C" w:rsidRDefault="00192EA1" w:rsidP="002A18F0">
            <w:pPr>
              <w:rPr>
                <w:rFonts w:ascii="仿宋" w:eastAsia="仿宋" w:hAnsi="仿宋" w:cs="仿宋_GB2312" w:hint="eastAsia"/>
                <w:b/>
                <w:bCs/>
                <w:sz w:val="24"/>
              </w:rPr>
            </w:pPr>
            <w:r w:rsidRPr="0043166C">
              <w:rPr>
                <w:rFonts w:ascii="仿宋" w:eastAsia="仿宋" w:hAnsi="仿宋" w:cs="仿宋_GB2312" w:hint="eastAsia"/>
                <w:b/>
                <w:bCs/>
                <w:sz w:val="24"/>
              </w:rPr>
              <w:t>国家科技重大专项</w:t>
            </w:r>
          </w:p>
        </w:tc>
        <w:tc>
          <w:tcPr>
            <w:tcW w:w="1559" w:type="dxa"/>
            <w:tcBorders>
              <w:top w:val="single" w:sz="12" w:space="0" w:color="auto"/>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p>
        </w:tc>
        <w:tc>
          <w:tcPr>
            <w:tcW w:w="1418" w:type="dxa"/>
            <w:tcBorders>
              <w:top w:val="single" w:sz="12" w:space="0" w:color="auto"/>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p>
        </w:tc>
        <w:tc>
          <w:tcPr>
            <w:tcW w:w="1701" w:type="dxa"/>
            <w:tcBorders>
              <w:top w:val="single" w:sz="12" w:space="0" w:color="auto"/>
              <w:left w:val="single" w:sz="12" w:space="0" w:color="auto"/>
              <w:right w:val="nil"/>
            </w:tcBorders>
          </w:tcPr>
          <w:p w:rsidR="00192EA1" w:rsidRPr="0043166C" w:rsidRDefault="00192EA1" w:rsidP="002A18F0">
            <w:pPr>
              <w:rPr>
                <w:rFonts w:ascii="仿宋" w:eastAsia="仿宋" w:hAnsi="仿宋" w:cs="仿宋_GB2312" w:hint="eastAsia"/>
                <w:b/>
                <w:bCs/>
                <w:sz w:val="24"/>
              </w:rPr>
            </w:pP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重大专项(民</w:t>
            </w:r>
            <w:proofErr w:type="gramStart"/>
            <w:r w:rsidRPr="0043166C">
              <w:rPr>
                <w:rFonts w:ascii="仿宋" w:eastAsia="仿宋" w:hAnsi="仿宋" w:cs="仿宋_GB2312" w:hint="eastAsia"/>
                <w:sz w:val="24"/>
              </w:rPr>
              <w:t>口项目</w:t>
            </w:r>
            <w:proofErr w:type="gramEnd"/>
            <w:r w:rsidRPr="0043166C">
              <w:rPr>
                <w:rFonts w:ascii="仿宋" w:eastAsia="仿宋" w:hAnsi="仿宋" w:cs="仿宋_GB2312" w:hint="eastAsia"/>
                <w:sz w:val="24"/>
              </w:rPr>
              <w:t>)</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r w:rsidRPr="0043166C">
              <w:rPr>
                <w:rFonts w:ascii="仿宋" w:eastAsia="仿宋" w:hAnsi="仿宋" w:cs="仿宋_GB2312" w:hint="eastAsia"/>
                <w:b/>
                <w:bCs/>
                <w:sz w:val="24"/>
              </w:rPr>
              <w:t>20%/15%/13%</w:t>
            </w: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设备、基建外</w:t>
            </w:r>
          </w:p>
        </w:tc>
      </w:tr>
      <w:tr w:rsidR="00192EA1" w:rsidRPr="00A94827"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b/>
                <w:bCs/>
                <w:sz w:val="24"/>
              </w:rPr>
            </w:pPr>
            <w:r w:rsidRPr="0043166C">
              <w:rPr>
                <w:rFonts w:ascii="仿宋" w:eastAsia="仿宋" w:hAnsi="仿宋" w:cs="仿宋_GB2312" w:hint="eastAsia"/>
                <w:b/>
                <w:bCs/>
                <w:sz w:val="24"/>
              </w:rPr>
              <w:t>国家重点研发计划</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b/>
                <w:bCs/>
                <w:sz w:val="24"/>
              </w:rPr>
            </w:pPr>
          </w:p>
        </w:tc>
      </w:tr>
      <w:tr w:rsidR="00192EA1" w:rsidRPr="00F8099B" w:rsidTr="002A18F0">
        <w:trPr>
          <w:trHeight w:val="367"/>
        </w:trPr>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国家科技基础条件平台建设</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r w:rsidRPr="0043166C">
              <w:rPr>
                <w:rFonts w:ascii="仿宋" w:eastAsia="仿宋" w:hAnsi="仿宋" w:cs="仿宋_GB2312" w:hint="eastAsia"/>
                <w:b/>
                <w:bCs/>
                <w:sz w:val="24"/>
              </w:rPr>
              <w:t>20%/15%/13%</w:t>
            </w: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b/>
                <w:sz w:val="24"/>
              </w:rPr>
            </w:pPr>
            <w:r w:rsidRPr="0043166C">
              <w:rPr>
                <w:rFonts w:ascii="仿宋" w:eastAsia="仿宋" w:hAnsi="仿宋" w:cs="仿宋_GB2312" w:hint="eastAsia"/>
                <w:b/>
                <w:sz w:val="24"/>
              </w:rPr>
              <w:t>分段超额累退</w:t>
            </w: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应用技术研究与开发(星火/火炬等)</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r w:rsidRPr="0043166C">
              <w:rPr>
                <w:rFonts w:ascii="仿宋" w:eastAsia="仿宋" w:hAnsi="仿宋" w:cs="仿宋_GB2312" w:hint="eastAsia"/>
                <w:b/>
                <w:bCs/>
                <w:sz w:val="24"/>
              </w:rPr>
              <w:t>20%/15%/13%</w:t>
            </w: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b/>
                <w:sz w:val="24"/>
              </w:rPr>
            </w:pPr>
            <w:r w:rsidRPr="0043166C">
              <w:rPr>
                <w:rFonts w:ascii="仿宋" w:eastAsia="仿宋" w:hAnsi="仿宋" w:cs="仿宋_GB2312" w:hint="eastAsia"/>
                <w:b/>
                <w:sz w:val="24"/>
              </w:rPr>
              <w:t>分段超额累退</w:t>
            </w: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国际科技合作与交流专项</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r w:rsidRPr="0043166C">
              <w:rPr>
                <w:rFonts w:ascii="仿宋" w:eastAsia="仿宋" w:hAnsi="仿宋" w:cs="仿宋_GB2312" w:hint="eastAsia"/>
                <w:b/>
                <w:bCs/>
                <w:sz w:val="24"/>
              </w:rPr>
              <w:t>20%/15%/13%</w:t>
            </w: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分段超额累退</w:t>
            </w: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bCs/>
                <w:sz w:val="24"/>
              </w:rPr>
            </w:pPr>
            <w:r w:rsidRPr="0043166C">
              <w:rPr>
                <w:rFonts w:ascii="仿宋" w:eastAsia="仿宋" w:hAnsi="仿宋" w:cs="仿宋_GB2312" w:hint="eastAsia"/>
                <w:bCs/>
                <w:sz w:val="24"/>
              </w:rPr>
              <w:t>公益性行业科研专项</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r w:rsidRPr="0043166C">
              <w:rPr>
                <w:rFonts w:ascii="仿宋" w:eastAsia="仿宋" w:hAnsi="仿宋" w:cs="仿宋_GB2312" w:hint="eastAsia"/>
                <w:b/>
                <w:bCs/>
                <w:sz w:val="24"/>
              </w:rPr>
              <w:t>20%/15%/13%</w:t>
            </w: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分段超额累退</w:t>
            </w:r>
          </w:p>
        </w:tc>
      </w:tr>
      <w:tr w:rsidR="00192EA1" w:rsidRPr="00A94827"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b/>
                <w:sz w:val="24"/>
              </w:rPr>
            </w:pPr>
            <w:r w:rsidRPr="0043166C">
              <w:rPr>
                <w:rFonts w:ascii="仿宋" w:eastAsia="仿宋" w:hAnsi="仿宋" w:cs="仿宋_GB2312" w:hint="eastAsia"/>
                <w:b/>
                <w:bCs/>
                <w:sz w:val="24"/>
              </w:rPr>
              <w:t>国家自然科学基金</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b/>
                <w:sz w:val="24"/>
              </w:rPr>
            </w:pPr>
          </w:p>
        </w:tc>
      </w:tr>
      <w:tr w:rsidR="00192EA1" w:rsidRPr="00843957"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b/>
                <w:sz w:val="24"/>
              </w:rPr>
            </w:pPr>
            <w:r w:rsidRPr="0043166C">
              <w:rPr>
                <w:rFonts w:ascii="仿宋" w:eastAsia="仿宋" w:hAnsi="仿宋" w:cs="仿宋_GB2312" w:hint="eastAsia"/>
                <w:b/>
                <w:sz w:val="24"/>
              </w:rPr>
              <w:t>国家社会科学基金项目</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r w:rsidRPr="0043166C">
              <w:rPr>
                <w:rFonts w:ascii="仿宋" w:eastAsia="仿宋" w:hAnsi="仿宋" w:cs="仿宋_GB2312" w:hint="eastAsia"/>
                <w:b/>
                <w:sz w:val="24"/>
              </w:rPr>
              <w:t>30%/20%/13%</w:t>
            </w: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b/>
                <w:sz w:val="24"/>
              </w:rPr>
            </w:pPr>
            <w:r w:rsidRPr="0043166C">
              <w:rPr>
                <w:rFonts w:ascii="仿宋" w:eastAsia="仿宋" w:hAnsi="仿宋" w:cs="仿宋_GB2312" w:hint="eastAsia"/>
                <w:b/>
                <w:sz w:val="24"/>
              </w:rPr>
              <w:t>分段超额累退</w:t>
            </w:r>
          </w:p>
        </w:tc>
      </w:tr>
      <w:tr w:rsidR="00192EA1" w:rsidRPr="00A94827"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b/>
                <w:bCs/>
                <w:sz w:val="24"/>
              </w:rPr>
            </w:pPr>
            <w:r w:rsidRPr="0043166C">
              <w:rPr>
                <w:rFonts w:ascii="仿宋" w:eastAsia="仿宋" w:hAnsi="仿宋" w:cs="仿宋_GB2312" w:hint="eastAsia"/>
                <w:b/>
                <w:bCs/>
                <w:sz w:val="24"/>
              </w:rPr>
              <w:t>技术创新引导专项(基金)</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shd w:val="pct15" w:color="auto" w:fill="FFFFFF"/>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shd w:val="pct15" w:color="auto" w:fill="FFFFFF"/>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b/>
                <w:bCs/>
                <w:sz w:val="24"/>
                <w:shd w:val="pct15" w:color="auto" w:fill="FFFFFF"/>
              </w:rPr>
            </w:pP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现代农业产业技术体系</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shd w:val="pct15" w:color="auto" w:fill="FFFFFF"/>
              </w:rPr>
            </w:pPr>
            <w:r w:rsidRPr="0043166C">
              <w:rPr>
                <w:rFonts w:ascii="仿宋" w:eastAsia="仿宋" w:hAnsi="仿宋" w:cs="仿宋_GB2312" w:hint="eastAsia"/>
                <w:b/>
                <w:sz w:val="24"/>
              </w:rPr>
              <w:t>20%/15%/13%</w:t>
            </w: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shd w:val="pct15" w:color="auto" w:fill="FFFFFF"/>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分段超额累退</w:t>
            </w: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引进国际先进科学技术项目资金(948)</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shd w:val="pct10" w:color="auto" w:fill="FFFFFF"/>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按项目规定</w:t>
            </w:r>
          </w:p>
        </w:tc>
      </w:tr>
      <w:tr w:rsidR="00192EA1" w:rsidRPr="00A94827" w:rsidTr="002A18F0">
        <w:tc>
          <w:tcPr>
            <w:tcW w:w="4439" w:type="dxa"/>
            <w:tcBorders>
              <w:left w:val="nil"/>
              <w:right w:val="single" w:sz="12" w:space="0" w:color="auto"/>
            </w:tcBorders>
          </w:tcPr>
          <w:p w:rsidR="00192EA1" w:rsidRPr="0043166C" w:rsidRDefault="00192EA1" w:rsidP="002A18F0">
            <w:pPr>
              <w:pStyle w:val="a5"/>
              <w:spacing w:before="0" w:beforeAutospacing="0" w:after="0" w:afterAutospacing="0" w:line="210" w:lineRule="atLeast"/>
              <w:rPr>
                <w:rFonts w:ascii="仿宋" w:eastAsia="仿宋" w:hAnsi="仿宋" w:cs="仿宋_GB2312" w:hint="eastAsia"/>
                <w:b/>
                <w:bCs/>
              </w:rPr>
            </w:pPr>
            <w:r w:rsidRPr="0043166C">
              <w:rPr>
                <w:rFonts w:ascii="仿宋" w:eastAsia="仿宋" w:hAnsi="仿宋" w:cs="仿宋_GB2312" w:hint="eastAsia"/>
                <w:b/>
                <w:bCs/>
              </w:rPr>
              <w:t>基地和人才专项</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bCs/>
                <w:sz w:val="24"/>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b/>
                <w:bCs/>
                <w:sz w:val="24"/>
              </w:rPr>
            </w:pP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留学回国人员科研启动基金</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r w:rsidRPr="0043166C">
              <w:rPr>
                <w:rFonts w:ascii="仿宋" w:eastAsia="仿宋" w:hAnsi="仿宋" w:cs="仿宋_GB2312" w:hint="eastAsia"/>
                <w:b/>
                <w:sz w:val="24"/>
              </w:rPr>
              <w:t>10%</w:t>
            </w: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博士后科学基金</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r w:rsidRPr="0043166C">
              <w:rPr>
                <w:rFonts w:ascii="仿宋" w:eastAsia="仿宋" w:hAnsi="仿宋" w:cs="仿宋_GB2312" w:hint="eastAsia"/>
                <w:sz w:val="24"/>
              </w:rPr>
              <w:t>-</w:t>
            </w: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r w:rsidRPr="0043166C">
              <w:rPr>
                <w:rFonts w:ascii="仿宋" w:eastAsia="仿宋" w:hAnsi="仿宋" w:cs="仿宋_GB2312" w:hint="eastAsia"/>
                <w:b/>
                <w:sz w:val="24"/>
              </w:rPr>
              <w:t>10%</w:t>
            </w: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b/>
                <w:sz w:val="24"/>
              </w:rPr>
            </w:pPr>
            <w:r w:rsidRPr="0043166C">
              <w:rPr>
                <w:rFonts w:ascii="仿宋" w:eastAsia="仿宋" w:hAnsi="仿宋" w:cs="仿宋_GB2312" w:hint="eastAsia"/>
                <w:sz w:val="24"/>
              </w:rPr>
              <w:t>教育部优秀教师资助计划</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r w:rsidRPr="0043166C">
              <w:rPr>
                <w:rFonts w:ascii="仿宋" w:eastAsia="仿宋" w:hAnsi="仿宋" w:cs="仿宋_GB2312" w:hint="eastAsia"/>
                <w:sz w:val="24"/>
              </w:rPr>
              <w:t>-</w:t>
            </w: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r w:rsidRPr="0043166C">
              <w:rPr>
                <w:rFonts w:ascii="仿宋" w:eastAsia="仿宋" w:hAnsi="仿宋" w:cs="仿宋_GB2312" w:hint="eastAsia"/>
                <w:b/>
                <w:bCs/>
                <w:sz w:val="24"/>
              </w:rPr>
              <w:t>10%</w:t>
            </w: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b/>
                <w:sz w:val="24"/>
              </w:rPr>
            </w:pP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b/>
                <w:sz w:val="24"/>
              </w:rPr>
            </w:pPr>
            <w:r w:rsidRPr="0043166C">
              <w:rPr>
                <w:rFonts w:ascii="仿宋" w:eastAsia="仿宋" w:hAnsi="仿宋" w:cs="仿宋_GB2312" w:hint="eastAsia"/>
                <w:b/>
                <w:sz w:val="24"/>
              </w:rPr>
              <w:t>其他</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shd w:val="pct10" w:color="auto" w:fill="FFFFFF"/>
              </w:rPr>
            </w:pP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按项目规定</w:t>
            </w: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高等学校博士学科点专项科研基金</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r w:rsidRPr="0043166C">
              <w:rPr>
                <w:rFonts w:ascii="仿宋" w:eastAsia="仿宋" w:hAnsi="仿宋" w:cs="仿宋_GB2312" w:hint="eastAsia"/>
                <w:b/>
                <w:sz w:val="24"/>
              </w:rPr>
              <w:t>10%</w:t>
            </w: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高校科技创新工程重大项目培育资金</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r w:rsidRPr="0043166C">
              <w:rPr>
                <w:rFonts w:ascii="仿宋" w:eastAsia="仿宋" w:hAnsi="仿宋" w:cs="仿宋_GB2312" w:hint="eastAsia"/>
                <w:b/>
                <w:sz w:val="24"/>
              </w:rPr>
              <w:t>10%</w:t>
            </w: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教育部哲学社会科学研究重大课题</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r w:rsidRPr="0043166C">
              <w:rPr>
                <w:rFonts w:ascii="仿宋" w:eastAsia="仿宋" w:hAnsi="仿宋" w:cs="仿宋_GB2312" w:hint="eastAsia"/>
                <w:b/>
                <w:bCs/>
                <w:sz w:val="24"/>
              </w:rPr>
              <w:t>10%</w:t>
            </w: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4439" w:type="dxa"/>
            <w:tcBorders>
              <w:left w:val="nil"/>
              <w:right w:val="single" w:sz="12" w:space="0" w:color="auto"/>
            </w:tcBorders>
          </w:tcPr>
          <w:p w:rsidR="00192EA1" w:rsidRPr="0043166C" w:rsidRDefault="00192EA1" w:rsidP="002A18F0">
            <w:pPr>
              <w:rPr>
                <w:rFonts w:ascii="仿宋" w:eastAsia="仿宋" w:hAnsi="仿宋" w:cs="仿宋_GB2312" w:hint="eastAsia"/>
                <w:b/>
                <w:sz w:val="24"/>
              </w:rPr>
            </w:pPr>
            <w:r w:rsidRPr="0043166C">
              <w:rPr>
                <w:rFonts w:ascii="仿宋" w:eastAsia="仿宋" w:hAnsi="仿宋" w:cs="仿宋_GB2312" w:hint="eastAsia"/>
                <w:b/>
                <w:sz w:val="24"/>
              </w:rPr>
              <w:t>地方科技项目</w:t>
            </w:r>
          </w:p>
        </w:tc>
        <w:tc>
          <w:tcPr>
            <w:tcW w:w="1559"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sz w:val="24"/>
              </w:rPr>
            </w:pPr>
          </w:p>
        </w:tc>
        <w:tc>
          <w:tcPr>
            <w:tcW w:w="1418" w:type="dxa"/>
            <w:tcBorders>
              <w:left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r w:rsidRPr="0043166C">
              <w:rPr>
                <w:rFonts w:ascii="仿宋" w:eastAsia="仿宋" w:hAnsi="仿宋" w:cs="仿宋_GB2312" w:hint="eastAsia"/>
                <w:b/>
                <w:sz w:val="24"/>
              </w:rPr>
              <w:t>20%</w:t>
            </w:r>
          </w:p>
        </w:tc>
        <w:tc>
          <w:tcPr>
            <w:tcW w:w="1701" w:type="dxa"/>
            <w:tcBorders>
              <w:left w:val="single" w:sz="12"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4439" w:type="dxa"/>
            <w:tcBorders>
              <w:left w:val="nil"/>
              <w:bottom w:val="single" w:sz="12"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sz w:val="24"/>
              </w:rPr>
              <w:t>陕西省科技统筹项目</w:t>
            </w:r>
          </w:p>
        </w:tc>
        <w:tc>
          <w:tcPr>
            <w:tcW w:w="1559" w:type="dxa"/>
            <w:tcBorders>
              <w:left w:val="single" w:sz="12" w:space="0" w:color="auto"/>
              <w:bottom w:val="single" w:sz="12" w:space="0" w:color="auto"/>
              <w:right w:val="single" w:sz="12" w:space="0" w:color="auto"/>
            </w:tcBorders>
          </w:tcPr>
          <w:p w:rsidR="00192EA1" w:rsidRPr="0043166C" w:rsidRDefault="00192EA1" w:rsidP="002A18F0">
            <w:pPr>
              <w:rPr>
                <w:rFonts w:ascii="仿宋" w:eastAsia="仿宋" w:hAnsi="仿宋" w:cs="仿宋_GB2312" w:hint="eastAsia"/>
                <w:sz w:val="24"/>
              </w:rPr>
            </w:pPr>
          </w:p>
        </w:tc>
        <w:tc>
          <w:tcPr>
            <w:tcW w:w="1418" w:type="dxa"/>
            <w:tcBorders>
              <w:left w:val="single" w:sz="12" w:space="0" w:color="auto"/>
              <w:bottom w:val="single" w:sz="12" w:space="0" w:color="auto"/>
              <w:right w:val="single" w:sz="12" w:space="0" w:color="auto"/>
            </w:tcBorders>
          </w:tcPr>
          <w:p w:rsidR="00192EA1" w:rsidRPr="0043166C" w:rsidRDefault="00192EA1" w:rsidP="002A18F0">
            <w:pPr>
              <w:jc w:val="right"/>
              <w:rPr>
                <w:rFonts w:ascii="仿宋" w:eastAsia="仿宋" w:hAnsi="仿宋" w:cs="仿宋_GB2312" w:hint="eastAsia"/>
                <w:b/>
                <w:sz w:val="24"/>
              </w:rPr>
            </w:pPr>
            <w:r w:rsidRPr="0043166C">
              <w:rPr>
                <w:rFonts w:ascii="仿宋" w:eastAsia="仿宋" w:hAnsi="仿宋" w:cs="仿宋_GB2312" w:hint="eastAsia"/>
                <w:b/>
                <w:sz w:val="24"/>
              </w:rPr>
              <w:t>20%</w:t>
            </w:r>
          </w:p>
        </w:tc>
        <w:tc>
          <w:tcPr>
            <w:tcW w:w="1701" w:type="dxa"/>
            <w:tcBorders>
              <w:left w:val="single" w:sz="12" w:space="0" w:color="auto"/>
              <w:bottom w:val="single" w:sz="12" w:space="0" w:color="auto"/>
              <w:right w:val="nil"/>
            </w:tcBorders>
          </w:tcPr>
          <w:p w:rsidR="00192EA1" w:rsidRPr="0043166C" w:rsidRDefault="00192EA1" w:rsidP="002A18F0">
            <w:pPr>
              <w:rPr>
                <w:rFonts w:ascii="仿宋" w:eastAsia="仿宋" w:hAnsi="仿宋" w:cs="仿宋_GB2312" w:hint="eastAsia"/>
                <w:sz w:val="24"/>
              </w:rPr>
            </w:pPr>
          </w:p>
        </w:tc>
      </w:tr>
    </w:tbl>
    <w:p w:rsidR="00192EA1" w:rsidRPr="00F8099B" w:rsidRDefault="00192EA1" w:rsidP="00192EA1">
      <w:pPr>
        <w:spacing w:beforeLines="50"/>
        <w:rPr>
          <w:rFonts w:ascii="仿宋" w:eastAsia="仿宋" w:hAnsi="仿宋" w:cs="仿宋_GB2312" w:hint="eastAsia"/>
          <w:sz w:val="24"/>
        </w:rPr>
      </w:pPr>
      <w:r w:rsidRPr="00F8099B">
        <w:rPr>
          <w:rFonts w:ascii="仿宋" w:eastAsia="仿宋" w:hAnsi="仿宋" w:cs="仿宋_GB2312" w:hint="eastAsia"/>
          <w:sz w:val="24"/>
        </w:rPr>
        <w:t>说明：1.</w:t>
      </w:r>
      <w:r>
        <w:rPr>
          <w:rFonts w:ascii="仿宋" w:eastAsia="仿宋" w:hAnsi="仿宋" w:cs="仿宋_GB2312" w:hint="eastAsia"/>
          <w:sz w:val="24"/>
        </w:rPr>
        <w:t>有关标准动态管理,</w:t>
      </w:r>
      <w:r w:rsidRPr="00F8099B">
        <w:rPr>
          <w:rFonts w:ascii="仿宋" w:eastAsia="仿宋" w:hAnsi="仿宋" w:cs="仿宋_GB2312" w:hint="eastAsia"/>
          <w:sz w:val="24"/>
        </w:rPr>
        <w:t>国家修订</w:t>
      </w:r>
      <w:r>
        <w:rPr>
          <w:rFonts w:ascii="仿宋" w:eastAsia="仿宋" w:hAnsi="仿宋" w:cs="仿宋_GB2312" w:hint="eastAsia"/>
          <w:sz w:val="24"/>
        </w:rPr>
        <w:t>的</w:t>
      </w:r>
      <w:r w:rsidRPr="00F8099B">
        <w:rPr>
          <w:rFonts w:ascii="仿宋" w:eastAsia="仿宋" w:hAnsi="仿宋" w:cs="仿宋_GB2312" w:hint="eastAsia"/>
          <w:sz w:val="24"/>
        </w:rPr>
        <w:t>政策相悖的，以新政策为准。</w:t>
      </w:r>
    </w:p>
    <w:p w:rsidR="00192EA1" w:rsidRPr="00F8099B" w:rsidRDefault="00192EA1" w:rsidP="00192EA1">
      <w:pPr>
        <w:numPr>
          <w:ilvl w:val="0"/>
          <w:numId w:val="1"/>
        </w:numPr>
        <w:suppressAutoHyphens/>
        <w:spacing w:line="100" w:lineRule="atLeast"/>
        <w:ind w:firstLineChars="300" w:firstLine="720"/>
        <w:rPr>
          <w:rFonts w:ascii="仿宋" w:eastAsia="仿宋" w:hAnsi="仿宋" w:cs="仿宋_GB2312" w:hint="eastAsia"/>
          <w:sz w:val="24"/>
        </w:rPr>
      </w:pPr>
      <w:r w:rsidRPr="00F8099B">
        <w:rPr>
          <w:rFonts w:ascii="仿宋" w:eastAsia="仿宋" w:hAnsi="仿宋" w:cs="仿宋_GB2312" w:hint="eastAsia"/>
          <w:sz w:val="24"/>
        </w:rPr>
        <w:t>本表没有涉及到的按项目管理办法或按10%的费率执行。</w:t>
      </w:r>
    </w:p>
    <w:p w:rsidR="00192EA1" w:rsidRPr="00843957" w:rsidRDefault="00192EA1" w:rsidP="00192EA1">
      <w:pPr>
        <w:numPr>
          <w:ilvl w:val="0"/>
          <w:numId w:val="1"/>
        </w:numPr>
        <w:suppressAutoHyphens/>
        <w:spacing w:line="100" w:lineRule="atLeast"/>
        <w:ind w:firstLineChars="300" w:firstLine="720"/>
        <w:rPr>
          <w:rFonts w:ascii="仿宋" w:eastAsia="仿宋" w:hAnsi="仿宋" w:cs="仿宋_GB2312" w:hint="eastAsia"/>
          <w:sz w:val="24"/>
        </w:rPr>
      </w:pPr>
      <w:r w:rsidRPr="00F8099B">
        <w:rPr>
          <w:rFonts w:ascii="仿宋" w:eastAsia="仿宋" w:hAnsi="仿宋" w:cs="仿宋_GB2312" w:hint="eastAsia"/>
          <w:sz w:val="24"/>
        </w:rPr>
        <w:t>间接费用采取超额累</w:t>
      </w:r>
      <w:proofErr w:type="gramStart"/>
      <w:r w:rsidRPr="00F8099B">
        <w:rPr>
          <w:rFonts w:ascii="仿宋" w:eastAsia="仿宋" w:hAnsi="仿宋" w:cs="仿宋_GB2312" w:hint="eastAsia"/>
          <w:sz w:val="24"/>
        </w:rPr>
        <w:t>退计算</w:t>
      </w:r>
      <w:proofErr w:type="gramEnd"/>
      <w:r w:rsidRPr="00F8099B">
        <w:rPr>
          <w:rFonts w:ascii="仿宋" w:eastAsia="仿宋" w:hAnsi="仿宋" w:cs="仿宋_GB2312" w:hint="eastAsia"/>
          <w:sz w:val="24"/>
        </w:rPr>
        <w:t>办法:</w:t>
      </w:r>
      <w:r w:rsidRPr="00843957">
        <w:rPr>
          <w:rFonts w:ascii="仿宋" w:eastAsia="仿宋" w:hAnsi="仿宋" w:cs="仿宋_GB2312" w:hint="eastAsia"/>
          <w:sz w:val="24"/>
        </w:rPr>
        <w:t>资金预算在500万元及以下的部分按照20%的比例提取； 超过500万元至1000万元的部分按照15%的比例提取；超过1000万元的部分按照1</w:t>
      </w:r>
      <w:r>
        <w:rPr>
          <w:rFonts w:ascii="仿宋" w:eastAsia="仿宋" w:hAnsi="仿宋" w:cs="仿宋_GB2312" w:hint="eastAsia"/>
          <w:sz w:val="24"/>
        </w:rPr>
        <w:t>3</w:t>
      </w:r>
      <w:r w:rsidRPr="00843957">
        <w:rPr>
          <w:rFonts w:ascii="仿宋" w:eastAsia="仿宋" w:hAnsi="仿宋" w:cs="仿宋_GB2312" w:hint="eastAsia"/>
          <w:sz w:val="24"/>
        </w:rPr>
        <w:t>%的比例提取。</w:t>
      </w:r>
    </w:p>
    <w:p w:rsidR="00192EA1" w:rsidRPr="00F8099B" w:rsidRDefault="00192EA1" w:rsidP="00192EA1">
      <w:pPr>
        <w:rPr>
          <w:rFonts w:ascii="仿宋" w:eastAsia="仿宋" w:hAnsi="仿宋" w:cs="仿宋_GB2312" w:hint="eastAsia"/>
          <w:sz w:val="24"/>
          <w:lang/>
        </w:rPr>
        <w:sectPr w:rsidR="00192EA1" w:rsidRPr="00F8099B" w:rsidSect="00684DE1">
          <w:footerReference w:type="default" r:id="rId5"/>
          <w:pgSz w:w="11906" w:h="16838"/>
          <w:pgMar w:top="1440" w:right="1474" w:bottom="1440" w:left="1588" w:header="709" w:footer="709" w:gutter="0"/>
          <w:cols w:space="720"/>
          <w:docGrid w:type="lines" w:linePitch="360"/>
        </w:sectPr>
      </w:pPr>
    </w:p>
    <w:p w:rsidR="00192EA1" w:rsidRPr="00AD32CC" w:rsidRDefault="00192EA1" w:rsidP="00192EA1">
      <w:pPr>
        <w:rPr>
          <w:rFonts w:ascii="黑体" w:eastAsia="黑体" w:hAnsi="仿宋" w:cs="仿宋_GB2312" w:hint="eastAsia"/>
          <w:sz w:val="30"/>
          <w:szCs w:val="30"/>
        </w:rPr>
      </w:pPr>
      <w:r w:rsidRPr="00AD32CC">
        <w:rPr>
          <w:rFonts w:ascii="黑体" w:eastAsia="黑体" w:hAnsi="仿宋" w:cs="仿宋_GB2312" w:hint="eastAsia"/>
          <w:sz w:val="30"/>
          <w:szCs w:val="30"/>
          <w:lang/>
        </w:rPr>
        <w:lastRenderedPageBreak/>
        <w:t>附件2</w:t>
      </w:r>
    </w:p>
    <w:p w:rsidR="00192EA1" w:rsidRPr="00AD32CC" w:rsidRDefault="00192EA1" w:rsidP="00192EA1">
      <w:pPr>
        <w:spacing w:afterLines="50"/>
        <w:jc w:val="center"/>
        <w:rPr>
          <w:rFonts w:ascii="方正小标宋简体" w:eastAsia="方正小标宋简体" w:hAnsi="仿宋" w:cs="仿宋_GB2312" w:hint="eastAsia"/>
          <w:kern w:val="0"/>
          <w:sz w:val="32"/>
          <w:szCs w:val="32"/>
        </w:rPr>
      </w:pPr>
      <w:r w:rsidRPr="00AD32CC">
        <w:rPr>
          <w:rFonts w:ascii="方正小标宋简体" w:eastAsia="方正小标宋简体" w:hAnsi="仿宋" w:cs="仿宋_GB2312" w:hint="eastAsia"/>
          <w:kern w:val="0"/>
          <w:sz w:val="32"/>
          <w:szCs w:val="32"/>
          <w:lang/>
        </w:rPr>
        <w:t>科技项目资金支出内容规定</w:t>
      </w:r>
    </w:p>
    <w:tbl>
      <w:tblPr>
        <w:tblW w:w="0" w:type="auto"/>
        <w:tblBorders>
          <w:top w:val="single" w:sz="12" w:space="0" w:color="000000"/>
          <w:left w:val="none" w:sz="6" w:space="0" w:color="auto"/>
          <w:bottom w:val="single" w:sz="12" w:space="0" w:color="000000"/>
          <w:right w:val="none" w:sz="6" w:space="0" w:color="auto"/>
          <w:insideH w:val="outset" w:sz="6" w:space="0" w:color="auto"/>
          <w:insideV w:val="outset" w:sz="6" w:space="0" w:color="auto"/>
        </w:tblBorders>
        <w:tblLayout w:type="fixed"/>
        <w:tblLook w:val="0000"/>
      </w:tblPr>
      <w:tblGrid>
        <w:gridCol w:w="719"/>
        <w:gridCol w:w="1516"/>
        <w:gridCol w:w="4048"/>
        <w:gridCol w:w="2537"/>
      </w:tblGrid>
      <w:tr w:rsidR="00192EA1" w:rsidRPr="00F8099B" w:rsidTr="002A18F0">
        <w:tc>
          <w:tcPr>
            <w:tcW w:w="719" w:type="dxa"/>
            <w:tcBorders>
              <w:top w:val="single" w:sz="12" w:space="0" w:color="000000"/>
              <w:left w:val="nil"/>
              <w:bottom w:val="single" w:sz="12" w:space="0" w:color="auto"/>
              <w:right w:val="single" w:sz="12" w:space="0" w:color="auto"/>
            </w:tcBorders>
          </w:tcPr>
          <w:p w:rsidR="00192EA1" w:rsidRPr="00F8099B" w:rsidRDefault="00192EA1" w:rsidP="002A18F0">
            <w:pPr>
              <w:jc w:val="center"/>
              <w:rPr>
                <w:rFonts w:ascii="仿宋" w:eastAsia="仿宋" w:hAnsi="仿宋" w:cs="仿宋_GB2312" w:hint="eastAsia"/>
                <w:b/>
                <w:iCs/>
                <w:sz w:val="24"/>
              </w:rPr>
            </w:pPr>
            <w:r w:rsidRPr="00F8099B">
              <w:rPr>
                <w:rFonts w:ascii="仿宋" w:eastAsia="仿宋" w:hAnsi="仿宋" w:cs="仿宋_GB2312" w:hint="eastAsia"/>
                <w:b/>
                <w:iCs/>
                <w:sz w:val="24"/>
                <w:lang/>
              </w:rPr>
              <w:t>序号</w:t>
            </w:r>
          </w:p>
        </w:tc>
        <w:tc>
          <w:tcPr>
            <w:tcW w:w="1516" w:type="dxa"/>
            <w:tcBorders>
              <w:top w:val="single" w:sz="12" w:space="0" w:color="000000"/>
              <w:left w:val="single" w:sz="12" w:space="0" w:color="auto"/>
              <w:bottom w:val="single" w:sz="12" w:space="0" w:color="auto"/>
              <w:right w:val="single" w:sz="12" w:space="0" w:color="auto"/>
            </w:tcBorders>
          </w:tcPr>
          <w:p w:rsidR="00192EA1" w:rsidRPr="00F8099B" w:rsidRDefault="00192EA1" w:rsidP="002A18F0">
            <w:pPr>
              <w:jc w:val="center"/>
              <w:rPr>
                <w:rFonts w:ascii="仿宋" w:eastAsia="仿宋" w:hAnsi="仿宋" w:cs="仿宋_GB2312" w:hint="eastAsia"/>
                <w:b/>
                <w:iCs/>
                <w:sz w:val="24"/>
              </w:rPr>
            </w:pPr>
            <w:r w:rsidRPr="00F8099B">
              <w:rPr>
                <w:rFonts w:ascii="仿宋" w:eastAsia="仿宋" w:hAnsi="仿宋" w:cs="仿宋_GB2312" w:hint="eastAsia"/>
                <w:b/>
                <w:iCs/>
                <w:sz w:val="24"/>
                <w:lang/>
              </w:rPr>
              <w:t>类  别</w:t>
            </w:r>
          </w:p>
        </w:tc>
        <w:tc>
          <w:tcPr>
            <w:tcW w:w="4048" w:type="dxa"/>
            <w:tcBorders>
              <w:top w:val="single" w:sz="12" w:space="0" w:color="000000"/>
              <w:left w:val="single" w:sz="12" w:space="0" w:color="auto"/>
              <w:bottom w:val="single" w:sz="12" w:space="0" w:color="auto"/>
              <w:right w:val="single" w:sz="12" w:space="0" w:color="auto"/>
            </w:tcBorders>
          </w:tcPr>
          <w:p w:rsidR="00192EA1" w:rsidRPr="00F8099B" w:rsidRDefault="00192EA1" w:rsidP="002A18F0">
            <w:pPr>
              <w:jc w:val="center"/>
              <w:rPr>
                <w:rFonts w:ascii="仿宋" w:eastAsia="仿宋" w:hAnsi="仿宋" w:cs="仿宋_GB2312" w:hint="eastAsia"/>
                <w:b/>
                <w:iCs/>
                <w:sz w:val="24"/>
              </w:rPr>
            </w:pPr>
            <w:r w:rsidRPr="00F8099B">
              <w:rPr>
                <w:rFonts w:ascii="仿宋" w:eastAsia="仿宋" w:hAnsi="仿宋" w:cs="仿宋_GB2312" w:hint="eastAsia"/>
                <w:b/>
                <w:iCs/>
                <w:sz w:val="24"/>
                <w:lang/>
              </w:rPr>
              <w:t>具体内容</w:t>
            </w:r>
          </w:p>
        </w:tc>
        <w:tc>
          <w:tcPr>
            <w:tcW w:w="2537" w:type="dxa"/>
            <w:tcBorders>
              <w:top w:val="single" w:sz="12" w:space="0" w:color="000000"/>
              <w:left w:val="single" w:sz="12" w:space="0" w:color="auto"/>
              <w:bottom w:val="single" w:sz="12" w:space="0" w:color="auto"/>
              <w:right w:val="nil"/>
            </w:tcBorders>
          </w:tcPr>
          <w:p w:rsidR="00192EA1" w:rsidRPr="00F8099B" w:rsidRDefault="00192EA1" w:rsidP="002A18F0">
            <w:pPr>
              <w:jc w:val="center"/>
              <w:rPr>
                <w:rFonts w:ascii="仿宋" w:eastAsia="仿宋" w:hAnsi="仿宋" w:cs="仿宋_GB2312" w:hint="eastAsia"/>
                <w:b/>
                <w:sz w:val="24"/>
              </w:rPr>
            </w:pPr>
            <w:r w:rsidRPr="00F8099B">
              <w:rPr>
                <w:rFonts w:ascii="仿宋" w:eastAsia="仿宋" w:hAnsi="仿宋" w:cs="仿宋_GB2312" w:hint="eastAsia"/>
                <w:b/>
                <w:sz w:val="24"/>
                <w:lang/>
              </w:rPr>
              <w:t>备  注</w:t>
            </w:r>
          </w:p>
        </w:tc>
      </w:tr>
      <w:tr w:rsidR="00192EA1" w:rsidRPr="00F8099B" w:rsidTr="002A18F0">
        <w:tc>
          <w:tcPr>
            <w:tcW w:w="719" w:type="dxa"/>
            <w:tcBorders>
              <w:top w:val="single" w:sz="12" w:space="0" w:color="auto"/>
              <w:left w:val="nil"/>
              <w:bottom w:val="nil"/>
              <w:right w:val="single" w:sz="12" w:space="0" w:color="auto"/>
            </w:tcBorders>
          </w:tcPr>
          <w:p w:rsidR="00192EA1" w:rsidRPr="00F8099B" w:rsidRDefault="00192EA1" w:rsidP="002A18F0">
            <w:pPr>
              <w:jc w:val="center"/>
              <w:rPr>
                <w:rFonts w:ascii="仿宋" w:eastAsia="仿宋" w:hAnsi="仿宋" w:cs="仿宋_GB2312" w:hint="eastAsia"/>
                <w:sz w:val="24"/>
              </w:rPr>
            </w:pPr>
          </w:p>
        </w:tc>
        <w:tc>
          <w:tcPr>
            <w:tcW w:w="1516" w:type="dxa"/>
            <w:tcBorders>
              <w:top w:val="single" w:sz="12" w:space="0" w:color="auto"/>
              <w:left w:val="single" w:sz="12" w:space="0" w:color="auto"/>
              <w:bottom w:val="nil"/>
              <w:right w:val="single" w:sz="12" w:space="0" w:color="auto"/>
            </w:tcBorders>
          </w:tcPr>
          <w:p w:rsidR="00192EA1" w:rsidRPr="0043166C" w:rsidRDefault="00192EA1" w:rsidP="002A18F0">
            <w:pPr>
              <w:rPr>
                <w:rFonts w:ascii="仿宋" w:eastAsia="仿宋" w:hAnsi="仿宋" w:cs="仿宋_GB2312" w:hint="eastAsia"/>
                <w:kern w:val="0"/>
                <w:sz w:val="24"/>
              </w:rPr>
            </w:pPr>
            <w:r w:rsidRPr="0043166C">
              <w:rPr>
                <w:rFonts w:ascii="仿宋" w:eastAsia="仿宋" w:hAnsi="仿宋" w:cs="仿宋_GB2312" w:hint="eastAsia"/>
                <w:kern w:val="0"/>
                <w:sz w:val="24"/>
                <w:lang/>
              </w:rPr>
              <w:t>直接费用</w:t>
            </w:r>
          </w:p>
        </w:tc>
        <w:tc>
          <w:tcPr>
            <w:tcW w:w="4048" w:type="dxa"/>
            <w:tcBorders>
              <w:top w:val="single" w:sz="12" w:space="0" w:color="auto"/>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kern w:val="0"/>
                <w:sz w:val="24"/>
              </w:rPr>
            </w:pPr>
          </w:p>
        </w:tc>
        <w:tc>
          <w:tcPr>
            <w:tcW w:w="2537" w:type="dxa"/>
            <w:tcBorders>
              <w:top w:val="single" w:sz="12" w:space="0" w:color="auto"/>
              <w:left w:val="single" w:sz="12" w:space="0" w:color="auto"/>
              <w:bottom w:val="single" w:sz="4"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719" w:type="dxa"/>
            <w:vMerge w:val="restart"/>
            <w:tcBorders>
              <w:top w:val="single" w:sz="12" w:space="0" w:color="auto"/>
              <w:left w:val="nil"/>
              <w:bottom w:val="single" w:sz="4" w:space="0" w:color="auto"/>
              <w:right w:val="single" w:sz="12" w:space="0" w:color="auto"/>
            </w:tcBorders>
          </w:tcPr>
          <w:p w:rsidR="00192EA1" w:rsidRPr="00F8099B" w:rsidRDefault="00192EA1" w:rsidP="002A18F0">
            <w:pPr>
              <w:jc w:val="center"/>
              <w:rPr>
                <w:rFonts w:ascii="仿宋" w:eastAsia="仿宋" w:hAnsi="仿宋" w:cs="仿宋_GB2312" w:hint="eastAsia"/>
                <w:sz w:val="24"/>
              </w:rPr>
            </w:pPr>
            <w:r w:rsidRPr="00F8099B">
              <w:rPr>
                <w:rFonts w:ascii="仿宋" w:eastAsia="仿宋" w:hAnsi="仿宋" w:cs="仿宋_GB2312" w:hint="eastAsia"/>
                <w:sz w:val="24"/>
                <w:lang/>
              </w:rPr>
              <w:t>1</w:t>
            </w:r>
          </w:p>
          <w:p w:rsidR="00192EA1" w:rsidRPr="00F8099B" w:rsidRDefault="00192EA1" w:rsidP="002A18F0">
            <w:pPr>
              <w:jc w:val="center"/>
              <w:rPr>
                <w:rFonts w:ascii="仿宋" w:eastAsia="仿宋" w:hAnsi="仿宋" w:cs="仿宋_GB2312" w:hint="eastAsia"/>
                <w:sz w:val="24"/>
              </w:rPr>
            </w:pPr>
          </w:p>
          <w:p w:rsidR="00192EA1" w:rsidRPr="00F8099B" w:rsidRDefault="00192EA1" w:rsidP="002A18F0">
            <w:pPr>
              <w:jc w:val="center"/>
              <w:rPr>
                <w:rFonts w:ascii="仿宋" w:eastAsia="仿宋" w:hAnsi="仿宋" w:cs="仿宋_GB2312" w:hint="eastAsia"/>
                <w:sz w:val="24"/>
              </w:rPr>
            </w:pPr>
          </w:p>
        </w:tc>
        <w:tc>
          <w:tcPr>
            <w:tcW w:w="1516" w:type="dxa"/>
            <w:vMerge w:val="restart"/>
            <w:tcBorders>
              <w:top w:val="single" w:sz="12" w:space="0" w:color="auto"/>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设备费</w:t>
            </w:r>
          </w:p>
        </w:tc>
        <w:tc>
          <w:tcPr>
            <w:tcW w:w="4048" w:type="dxa"/>
            <w:tcBorders>
              <w:top w:val="single" w:sz="12" w:space="0" w:color="auto"/>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1.购置或试制的专用仪器设备</w:t>
            </w:r>
          </w:p>
        </w:tc>
        <w:tc>
          <w:tcPr>
            <w:tcW w:w="2537" w:type="dxa"/>
            <w:vMerge w:val="restart"/>
            <w:tcBorders>
              <w:top w:val="single" w:sz="12" w:space="0" w:color="auto"/>
              <w:left w:val="single" w:sz="12"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719" w:type="dxa"/>
            <w:vMerge/>
            <w:tcBorders>
              <w:top w:val="single" w:sz="12" w:space="0" w:color="auto"/>
              <w:left w:val="nil"/>
              <w:bottom w:val="single" w:sz="4" w:space="0" w:color="auto"/>
              <w:right w:val="single" w:sz="12" w:space="0" w:color="auto"/>
            </w:tcBorders>
          </w:tcPr>
          <w:p w:rsidR="00192EA1" w:rsidRPr="00F8099B" w:rsidRDefault="00192EA1" w:rsidP="002A18F0">
            <w:pPr>
              <w:rPr>
                <w:rFonts w:ascii="仿宋" w:eastAsia="仿宋" w:hAnsi="仿宋" w:cs="仿宋_GB2312" w:hint="eastAsia"/>
                <w:sz w:val="24"/>
              </w:rPr>
            </w:pPr>
          </w:p>
        </w:tc>
        <w:tc>
          <w:tcPr>
            <w:tcW w:w="1516" w:type="dxa"/>
            <w:vMerge/>
            <w:tcBorders>
              <w:top w:val="single" w:sz="12" w:space="0" w:color="auto"/>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p>
        </w:tc>
        <w:tc>
          <w:tcPr>
            <w:tcW w:w="4048" w:type="dxa"/>
            <w:tcBorders>
              <w:top w:val="single" w:sz="4" w:space="0" w:color="auto"/>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2.仪器设备的升级改造及租赁外单位的仪器设备而发生的费用</w:t>
            </w:r>
          </w:p>
        </w:tc>
        <w:tc>
          <w:tcPr>
            <w:tcW w:w="2537" w:type="dxa"/>
            <w:vMerge/>
            <w:tcBorders>
              <w:left w:val="single" w:sz="12"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rPr>
          <w:trHeight w:val="180"/>
        </w:trPr>
        <w:tc>
          <w:tcPr>
            <w:tcW w:w="719" w:type="dxa"/>
            <w:vMerge/>
            <w:tcBorders>
              <w:top w:val="single" w:sz="12" w:space="0" w:color="auto"/>
              <w:left w:val="nil"/>
              <w:bottom w:val="single" w:sz="4" w:space="0" w:color="auto"/>
              <w:right w:val="single" w:sz="12" w:space="0" w:color="auto"/>
            </w:tcBorders>
          </w:tcPr>
          <w:p w:rsidR="00192EA1" w:rsidRPr="00F8099B" w:rsidRDefault="00192EA1" w:rsidP="002A18F0">
            <w:pPr>
              <w:rPr>
                <w:rFonts w:ascii="仿宋" w:eastAsia="仿宋" w:hAnsi="仿宋" w:cs="仿宋_GB2312" w:hint="eastAsia"/>
                <w:sz w:val="24"/>
              </w:rPr>
            </w:pPr>
          </w:p>
        </w:tc>
        <w:tc>
          <w:tcPr>
            <w:tcW w:w="1516" w:type="dxa"/>
            <w:vMerge/>
            <w:tcBorders>
              <w:top w:val="single" w:sz="12" w:space="0" w:color="auto"/>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p>
        </w:tc>
        <w:tc>
          <w:tcPr>
            <w:tcW w:w="4048" w:type="dxa"/>
            <w:tcBorders>
              <w:top w:val="single" w:sz="4" w:space="0" w:color="auto"/>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3.购买的生物资产</w:t>
            </w:r>
          </w:p>
        </w:tc>
        <w:tc>
          <w:tcPr>
            <w:tcW w:w="2537" w:type="dxa"/>
            <w:vMerge/>
            <w:tcBorders>
              <w:left w:val="single" w:sz="12" w:space="0" w:color="auto"/>
              <w:bottom w:val="single" w:sz="4"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rPr>
          <w:trHeight w:val="645"/>
        </w:trPr>
        <w:tc>
          <w:tcPr>
            <w:tcW w:w="719" w:type="dxa"/>
            <w:vMerge w:val="restart"/>
            <w:tcBorders>
              <w:top w:val="nil"/>
              <w:left w:val="nil"/>
              <w:bottom w:val="single" w:sz="4" w:space="0" w:color="auto"/>
              <w:right w:val="single" w:sz="12" w:space="0" w:color="auto"/>
            </w:tcBorders>
          </w:tcPr>
          <w:p w:rsidR="00192EA1" w:rsidRPr="00F8099B" w:rsidRDefault="00192EA1" w:rsidP="002A18F0">
            <w:pPr>
              <w:jc w:val="center"/>
              <w:rPr>
                <w:rFonts w:ascii="仿宋" w:eastAsia="仿宋" w:hAnsi="仿宋" w:cs="仿宋_GB2312" w:hint="eastAsia"/>
                <w:sz w:val="24"/>
              </w:rPr>
            </w:pPr>
            <w:r w:rsidRPr="00F8099B">
              <w:rPr>
                <w:rFonts w:ascii="仿宋" w:eastAsia="仿宋" w:hAnsi="仿宋" w:cs="仿宋_GB2312" w:hint="eastAsia"/>
                <w:sz w:val="24"/>
                <w:lang/>
              </w:rPr>
              <w:t>2</w:t>
            </w:r>
          </w:p>
          <w:p w:rsidR="00192EA1" w:rsidRPr="00F8099B" w:rsidRDefault="00192EA1" w:rsidP="002A18F0">
            <w:pPr>
              <w:jc w:val="center"/>
              <w:rPr>
                <w:rFonts w:ascii="仿宋" w:eastAsia="仿宋" w:hAnsi="仿宋" w:cs="仿宋_GB2312" w:hint="eastAsia"/>
                <w:sz w:val="24"/>
              </w:rPr>
            </w:pPr>
          </w:p>
        </w:tc>
        <w:tc>
          <w:tcPr>
            <w:tcW w:w="1516" w:type="dxa"/>
            <w:vMerge w:val="restart"/>
            <w:tcBorders>
              <w:top w:val="nil"/>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材料费</w:t>
            </w:r>
          </w:p>
        </w:tc>
        <w:tc>
          <w:tcPr>
            <w:tcW w:w="4048" w:type="dxa"/>
            <w:tcBorders>
              <w:top w:val="nil"/>
              <w:left w:val="single" w:sz="12" w:space="0" w:color="auto"/>
              <w:bottom w:val="single" w:sz="4" w:space="0" w:color="auto"/>
              <w:right w:val="single" w:sz="12" w:space="0" w:color="auto"/>
            </w:tcBorders>
          </w:tcPr>
          <w:p w:rsidR="00192EA1" w:rsidRPr="0043166C" w:rsidRDefault="00192EA1" w:rsidP="002A18F0">
            <w:pPr>
              <w:jc w:val="left"/>
              <w:rPr>
                <w:rFonts w:ascii="仿宋" w:eastAsia="仿宋" w:hAnsi="仿宋" w:cs="仿宋_GB2312" w:hint="eastAsia"/>
                <w:kern w:val="0"/>
                <w:sz w:val="24"/>
              </w:rPr>
            </w:pPr>
            <w:r w:rsidRPr="0043166C">
              <w:rPr>
                <w:rFonts w:ascii="仿宋" w:eastAsia="仿宋" w:hAnsi="仿宋" w:cs="仿宋_GB2312" w:hint="eastAsia"/>
                <w:kern w:val="0"/>
                <w:sz w:val="24"/>
                <w:lang/>
              </w:rPr>
              <w:t>1.消耗的各种原材料、辅助材料等，低值易耗品的采购及运输、装卸、整理等费用</w:t>
            </w:r>
          </w:p>
        </w:tc>
        <w:tc>
          <w:tcPr>
            <w:tcW w:w="2537" w:type="dxa"/>
            <w:vMerge w:val="restart"/>
            <w:tcBorders>
              <w:top w:val="nil"/>
              <w:left w:val="single" w:sz="12"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rPr>
          <w:trHeight w:val="588"/>
        </w:trPr>
        <w:tc>
          <w:tcPr>
            <w:tcW w:w="719" w:type="dxa"/>
            <w:vMerge/>
            <w:tcBorders>
              <w:top w:val="nil"/>
              <w:left w:val="nil"/>
              <w:bottom w:val="single" w:sz="4" w:space="0" w:color="auto"/>
              <w:right w:val="single" w:sz="12" w:space="0" w:color="auto"/>
            </w:tcBorders>
          </w:tcPr>
          <w:p w:rsidR="00192EA1" w:rsidRPr="00F8099B" w:rsidRDefault="00192EA1" w:rsidP="002A18F0">
            <w:pPr>
              <w:rPr>
                <w:rFonts w:ascii="仿宋" w:eastAsia="仿宋" w:hAnsi="仿宋" w:cs="仿宋_GB2312" w:hint="eastAsia"/>
                <w:sz w:val="24"/>
              </w:rPr>
            </w:pPr>
          </w:p>
        </w:tc>
        <w:tc>
          <w:tcPr>
            <w:tcW w:w="1516" w:type="dxa"/>
            <w:vMerge/>
            <w:tcBorders>
              <w:top w:val="nil"/>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p>
        </w:tc>
        <w:tc>
          <w:tcPr>
            <w:tcW w:w="4048" w:type="dxa"/>
            <w:tcBorders>
              <w:top w:val="single" w:sz="4" w:space="0" w:color="auto"/>
              <w:left w:val="single" w:sz="12" w:space="0" w:color="auto"/>
              <w:bottom w:val="single" w:sz="4" w:space="0" w:color="auto"/>
              <w:right w:val="single" w:sz="12" w:space="0" w:color="auto"/>
            </w:tcBorders>
          </w:tcPr>
          <w:p w:rsidR="00192EA1" w:rsidRPr="0043166C" w:rsidRDefault="00192EA1" w:rsidP="002A18F0">
            <w:pPr>
              <w:jc w:val="left"/>
              <w:rPr>
                <w:rFonts w:ascii="仿宋" w:eastAsia="仿宋" w:hAnsi="仿宋" w:cs="仿宋_GB2312" w:hint="eastAsia"/>
                <w:kern w:val="0"/>
                <w:sz w:val="24"/>
              </w:rPr>
            </w:pPr>
            <w:r w:rsidRPr="0043166C">
              <w:rPr>
                <w:rFonts w:ascii="仿宋" w:eastAsia="仿宋" w:hAnsi="仿宋" w:cs="仿宋_GB2312" w:hint="eastAsia"/>
                <w:kern w:val="0"/>
                <w:sz w:val="24"/>
                <w:lang/>
              </w:rPr>
              <w:t>2.试验(或区试、示范)用种子、苗木、活体动物、生产资料等</w:t>
            </w:r>
          </w:p>
        </w:tc>
        <w:tc>
          <w:tcPr>
            <w:tcW w:w="2537" w:type="dxa"/>
            <w:vMerge/>
            <w:tcBorders>
              <w:left w:val="single" w:sz="12" w:space="0" w:color="auto"/>
              <w:bottom w:val="single" w:sz="4"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rPr>
          <w:trHeight w:val="540"/>
        </w:trPr>
        <w:tc>
          <w:tcPr>
            <w:tcW w:w="719" w:type="dxa"/>
            <w:tcBorders>
              <w:top w:val="nil"/>
              <w:left w:val="nil"/>
              <w:bottom w:val="single" w:sz="4" w:space="0" w:color="auto"/>
              <w:right w:val="single" w:sz="12" w:space="0" w:color="auto"/>
            </w:tcBorders>
          </w:tcPr>
          <w:p w:rsidR="00192EA1" w:rsidRPr="00F8099B" w:rsidRDefault="00192EA1" w:rsidP="002A18F0">
            <w:pPr>
              <w:jc w:val="center"/>
              <w:rPr>
                <w:rFonts w:ascii="仿宋" w:eastAsia="仿宋" w:hAnsi="仿宋" w:cs="仿宋_GB2312" w:hint="eastAsia"/>
                <w:sz w:val="24"/>
              </w:rPr>
            </w:pPr>
            <w:r w:rsidRPr="00F8099B">
              <w:rPr>
                <w:rFonts w:ascii="仿宋" w:eastAsia="仿宋" w:hAnsi="仿宋" w:cs="仿宋_GB2312" w:hint="eastAsia"/>
                <w:sz w:val="24"/>
                <w:lang/>
              </w:rPr>
              <w:t>3</w:t>
            </w:r>
          </w:p>
          <w:p w:rsidR="00192EA1" w:rsidRPr="00F8099B" w:rsidRDefault="00192EA1" w:rsidP="002A18F0">
            <w:pPr>
              <w:jc w:val="center"/>
              <w:rPr>
                <w:rFonts w:ascii="仿宋" w:eastAsia="仿宋" w:hAnsi="仿宋" w:cs="仿宋_GB2312" w:hint="eastAsia"/>
                <w:sz w:val="24"/>
              </w:rPr>
            </w:pPr>
          </w:p>
        </w:tc>
        <w:tc>
          <w:tcPr>
            <w:tcW w:w="1516" w:type="dxa"/>
            <w:tcBorders>
              <w:top w:val="nil"/>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测试分析费</w:t>
            </w:r>
          </w:p>
        </w:tc>
        <w:tc>
          <w:tcPr>
            <w:tcW w:w="4048" w:type="dxa"/>
            <w:tcBorders>
              <w:top w:val="nil"/>
              <w:left w:val="single" w:sz="12" w:space="0" w:color="auto"/>
              <w:bottom w:val="single" w:sz="4" w:space="0" w:color="auto"/>
              <w:right w:val="single" w:sz="12" w:space="0" w:color="auto"/>
            </w:tcBorders>
          </w:tcPr>
          <w:p w:rsidR="00192EA1" w:rsidRPr="0043166C" w:rsidRDefault="00192EA1" w:rsidP="002A18F0">
            <w:pPr>
              <w:widowControl/>
              <w:jc w:val="left"/>
              <w:rPr>
                <w:rFonts w:ascii="仿宋" w:eastAsia="仿宋" w:hAnsi="仿宋" w:cs="仿宋_GB2312" w:hint="eastAsia"/>
                <w:kern w:val="0"/>
                <w:sz w:val="24"/>
              </w:rPr>
            </w:pPr>
            <w:r w:rsidRPr="0043166C">
              <w:rPr>
                <w:rFonts w:ascii="仿宋" w:eastAsia="仿宋" w:hAnsi="仿宋" w:cs="仿宋_GB2312" w:hint="eastAsia"/>
                <w:kern w:val="0"/>
                <w:sz w:val="24"/>
                <w:lang/>
              </w:rPr>
              <w:t>项目实施过程中支付的检验、测试、化验及加工等费用</w:t>
            </w:r>
          </w:p>
        </w:tc>
        <w:tc>
          <w:tcPr>
            <w:tcW w:w="2537" w:type="dxa"/>
            <w:tcBorders>
              <w:top w:val="nil"/>
              <w:left w:val="single" w:sz="12" w:space="0" w:color="auto"/>
              <w:bottom w:val="single" w:sz="4"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rPr>
          <w:trHeight w:val="495"/>
        </w:trPr>
        <w:tc>
          <w:tcPr>
            <w:tcW w:w="719" w:type="dxa"/>
            <w:tcBorders>
              <w:top w:val="nil"/>
              <w:left w:val="nil"/>
              <w:bottom w:val="single" w:sz="4" w:space="0" w:color="auto"/>
              <w:right w:val="single" w:sz="12" w:space="0" w:color="auto"/>
            </w:tcBorders>
          </w:tcPr>
          <w:p w:rsidR="00192EA1" w:rsidRPr="00F8099B" w:rsidRDefault="00192EA1" w:rsidP="002A18F0">
            <w:pPr>
              <w:jc w:val="center"/>
              <w:rPr>
                <w:rFonts w:ascii="仿宋" w:eastAsia="仿宋" w:hAnsi="仿宋" w:cs="仿宋_GB2312" w:hint="eastAsia"/>
                <w:sz w:val="24"/>
              </w:rPr>
            </w:pPr>
            <w:r w:rsidRPr="00F8099B">
              <w:rPr>
                <w:rFonts w:ascii="仿宋" w:eastAsia="仿宋" w:hAnsi="仿宋" w:cs="仿宋_GB2312" w:hint="eastAsia"/>
                <w:sz w:val="24"/>
                <w:lang/>
              </w:rPr>
              <w:t>4</w:t>
            </w:r>
          </w:p>
          <w:p w:rsidR="00192EA1" w:rsidRPr="00F8099B" w:rsidRDefault="00192EA1" w:rsidP="002A18F0">
            <w:pPr>
              <w:jc w:val="center"/>
              <w:rPr>
                <w:rFonts w:ascii="仿宋" w:eastAsia="仿宋" w:hAnsi="仿宋" w:cs="仿宋_GB2312" w:hint="eastAsia"/>
                <w:sz w:val="24"/>
              </w:rPr>
            </w:pPr>
          </w:p>
        </w:tc>
        <w:tc>
          <w:tcPr>
            <w:tcW w:w="1516" w:type="dxa"/>
            <w:tcBorders>
              <w:top w:val="nil"/>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燃料动力费</w:t>
            </w:r>
          </w:p>
        </w:tc>
        <w:tc>
          <w:tcPr>
            <w:tcW w:w="4048" w:type="dxa"/>
            <w:tcBorders>
              <w:top w:val="nil"/>
              <w:left w:val="single" w:sz="12" w:space="0" w:color="auto"/>
              <w:bottom w:val="single" w:sz="4" w:space="0" w:color="auto"/>
              <w:right w:val="single" w:sz="12" w:space="0" w:color="auto"/>
            </w:tcBorders>
          </w:tcPr>
          <w:p w:rsidR="00192EA1" w:rsidRPr="0043166C" w:rsidRDefault="00192EA1" w:rsidP="002A18F0">
            <w:pPr>
              <w:widowControl/>
              <w:jc w:val="left"/>
              <w:rPr>
                <w:rFonts w:ascii="仿宋" w:eastAsia="仿宋" w:hAnsi="仿宋" w:cs="仿宋_GB2312" w:hint="eastAsia"/>
                <w:kern w:val="0"/>
                <w:sz w:val="24"/>
              </w:rPr>
            </w:pPr>
            <w:r w:rsidRPr="0043166C">
              <w:rPr>
                <w:rFonts w:ascii="仿宋" w:eastAsia="仿宋" w:hAnsi="仿宋" w:cs="仿宋_GB2312" w:hint="eastAsia"/>
                <w:kern w:val="0"/>
                <w:sz w:val="24"/>
                <w:lang/>
              </w:rPr>
              <w:t>相关大型仪器设备、专用装置及实验用地等单独计量的水、电、气、燃料消耗费用等</w:t>
            </w:r>
          </w:p>
        </w:tc>
        <w:tc>
          <w:tcPr>
            <w:tcW w:w="2537" w:type="dxa"/>
            <w:tcBorders>
              <w:top w:val="nil"/>
              <w:left w:val="single" w:sz="12" w:space="0" w:color="auto"/>
              <w:bottom w:val="single" w:sz="4"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719" w:type="dxa"/>
            <w:tcBorders>
              <w:top w:val="nil"/>
              <w:left w:val="nil"/>
              <w:bottom w:val="nil"/>
              <w:right w:val="single" w:sz="12" w:space="0" w:color="auto"/>
            </w:tcBorders>
          </w:tcPr>
          <w:p w:rsidR="00192EA1" w:rsidRPr="00F8099B" w:rsidRDefault="00192EA1" w:rsidP="002A18F0">
            <w:pPr>
              <w:jc w:val="center"/>
              <w:rPr>
                <w:rFonts w:ascii="仿宋" w:eastAsia="仿宋" w:hAnsi="仿宋" w:cs="仿宋_GB2312" w:hint="eastAsia"/>
                <w:sz w:val="24"/>
              </w:rPr>
            </w:pPr>
            <w:r w:rsidRPr="00F8099B">
              <w:rPr>
                <w:rFonts w:ascii="仿宋" w:eastAsia="仿宋" w:hAnsi="仿宋" w:cs="仿宋_GB2312" w:hint="eastAsia"/>
                <w:sz w:val="24"/>
                <w:lang/>
              </w:rPr>
              <w:t>5</w:t>
            </w:r>
          </w:p>
          <w:p w:rsidR="00192EA1" w:rsidRPr="00F8099B" w:rsidRDefault="00192EA1" w:rsidP="002A18F0">
            <w:pPr>
              <w:jc w:val="center"/>
              <w:rPr>
                <w:rFonts w:ascii="仿宋" w:eastAsia="仿宋" w:hAnsi="仿宋" w:cs="仿宋_GB2312" w:hint="eastAsia"/>
                <w:sz w:val="24"/>
              </w:rPr>
            </w:pPr>
          </w:p>
        </w:tc>
        <w:tc>
          <w:tcPr>
            <w:tcW w:w="1516" w:type="dxa"/>
            <w:tcBorders>
              <w:top w:val="nil"/>
              <w:left w:val="single" w:sz="12" w:space="0" w:color="auto"/>
              <w:bottom w:val="nil"/>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差旅费</w:t>
            </w:r>
          </w:p>
        </w:tc>
        <w:tc>
          <w:tcPr>
            <w:tcW w:w="4048" w:type="dxa"/>
            <w:tcBorders>
              <w:top w:val="nil"/>
              <w:left w:val="single" w:sz="12" w:space="0" w:color="auto"/>
              <w:bottom w:val="nil"/>
              <w:right w:val="single" w:sz="12" w:space="0" w:color="auto"/>
            </w:tcBorders>
          </w:tcPr>
          <w:p w:rsidR="00192EA1" w:rsidRPr="0043166C" w:rsidRDefault="00192EA1" w:rsidP="002A18F0">
            <w:pPr>
              <w:widowControl/>
              <w:jc w:val="left"/>
              <w:rPr>
                <w:rFonts w:ascii="仿宋" w:eastAsia="仿宋" w:hAnsi="仿宋" w:cs="仿宋_GB2312" w:hint="eastAsia"/>
                <w:kern w:val="0"/>
                <w:sz w:val="24"/>
              </w:rPr>
            </w:pPr>
            <w:r w:rsidRPr="0043166C">
              <w:rPr>
                <w:rFonts w:ascii="仿宋" w:eastAsia="仿宋" w:hAnsi="仿宋" w:cs="仿宋_GB2312" w:hint="eastAsia"/>
                <w:kern w:val="0"/>
                <w:sz w:val="24"/>
                <w:lang/>
              </w:rPr>
              <w:t>项目执行过程中开展科学实验资金试验)、科学考察、业务调研、学术交流等所发生的外埠差旅费、市内交通费用等</w:t>
            </w:r>
          </w:p>
        </w:tc>
        <w:tc>
          <w:tcPr>
            <w:tcW w:w="2537" w:type="dxa"/>
            <w:vMerge w:val="restart"/>
            <w:tcBorders>
              <w:top w:val="nil"/>
              <w:left w:val="single" w:sz="12" w:space="0" w:color="auto"/>
              <w:right w:val="nil"/>
            </w:tcBorders>
          </w:tcPr>
          <w:p w:rsidR="00192EA1" w:rsidRPr="0043166C" w:rsidRDefault="00192EA1" w:rsidP="002A18F0">
            <w:pPr>
              <w:rPr>
                <w:rFonts w:ascii="仿宋" w:eastAsia="仿宋" w:hAnsi="仿宋" w:cs="仿宋_GB2312"/>
                <w:sz w:val="24"/>
              </w:rPr>
            </w:pPr>
            <w:r w:rsidRPr="0043166C">
              <w:rPr>
                <w:rFonts w:ascii="仿宋" w:eastAsia="仿宋" w:hAnsi="仿宋" w:cs="仿宋_GB2312" w:hint="eastAsia"/>
                <w:sz w:val="24"/>
                <w:lang/>
              </w:rPr>
              <w:t>三项费用可以打通使用。按照差旅费、</w:t>
            </w:r>
            <w:r w:rsidRPr="0043166C">
              <w:rPr>
                <w:rFonts w:ascii="仿宋" w:eastAsia="仿宋" w:hAnsi="仿宋" w:cs="仿宋_GB2312" w:hint="eastAsia"/>
                <w:kern w:val="0"/>
                <w:sz w:val="24"/>
                <w:lang/>
              </w:rPr>
              <w:t>管理办法</w:t>
            </w:r>
            <w:r w:rsidRPr="0043166C">
              <w:rPr>
                <w:rFonts w:ascii="仿宋" w:eastAsia="仿宋" w:hAnsi="仿宋" w:cs="仿宋_GB2312" w:hint="eastAsia"/>
                <w:sz w:val="24"/>
                <w:lang/>
              </w:rPr>
              <w:t>开支标准执行；国际交流执行</w:t>
            </w:r>
            <w:r w:rsidRPr="0043166C">
              <w:rPr>
                <w:rFonts w:ascii="仿宋" w:eastAsia="仿宋" w:hAnsi="仿宋" w:cs="仿宋_GB2312" w:hint="eastAsia"/>
                <w:kern w:val="0"/>
                <w:sz w:val="24"/>
                <w:lang/>
              </w:rPr>
              <w:t>国家及学校外事管理规定和费用支出标准</w:t>
            </w:r>
          </w:p>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执行</w:t>
            </w:r>
          </w:p>
        </w:tc>
      </w:tr>
      <w:tr w:rsidR="00192EA1" w:rsidRPr="00F8099B" w:rsidTr="002A18F0">
        <w:trPr>
          <w:trHeight w:val="540"/>
        </w:trPr>
        <w:tc>
          <w:tcPr>
            <w:tcW w:w="719" w:type="dxa"/>
            <w:tcBorders>
              <w:top w:val="single" w:sz="4" w:space="0" w:color="auto"/>
              <w:left w:val="nil"/>
              <w:bottom w:val="single" w:sz="4" w:space="0" w:color="auto"/>
              <w:right w:val="single" w:sz="12" w:space="0" w:color="auto"/>
            </w:tcBorders>
          </w:tcPr>
          <w:p w:rsidR="00192EA1" w:rsidRPr="00F8099B" w:rsidRDefault="00192EA1" w:rsidP="002A18F0">
            <w:pPr>
              <w:jc w:val="center"/>
              <w:rPr>
                <w:rFonts w:ascii="仿宋" w:eastAsia="仿宋" w:hAnsi="仿宋" w:cs="仿宋_GB2312" w:hint="eastAsia"/>
                <w:sz w:val="24"/>
              </w:rPr>
            </w:pPr>
            <w:r w:rsidRPr="00F8099B">
              <w:rPr>
                <w:rFonts w:ascii="仿宋" w:eastAsia="仿宋" w:hAnsi="仿宋" w:cs="仿宋_GB2312" w:hint="eastAsia"/>
                <w:sz w:val="24"/>
                <w:lang/>
              </w:rPr>
              <w:t>6</w:t>
            </w:r>
          </w:p>
          <w:p w:rsidR="00192EA1" w:rsidRPr="00F8099B" w:rsidRDefault="00192EA1" w:rsidP="002A18F0">
            <w:pPr>
              <w:jc w:val="center"/>
              <w:rPr>
                <w:rFonts w:ascii="仿宋" w:eastAsia="仿宋" w:hAnsi="仿宋" w:cs="仿宋_GB2312" w:hint="eastAsia"/>
                <w:sz w:val="24"/>
              </w:rPr>
            </w:pPr>
          </w:p>
        </w:tc>
        <w:tc>
          <w:tcPr>
            <w:tcW w:w="1516" w:type="dxa"/>
            <w:tcBorders>
              <w:top w:val="single" w:sz="4" w:space="0" w:color="auto"/>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会议费</w:t>
            </w:r>
          </w:p>
        </w:tc>
        <w:tc>
          <w:tcPr>
            <w:tcW w:w="4048" w:type="dxa"/>
            <w:tcBorders>
              <w:top w:val="single" w:sz="4" w:space="0" w:color="auto"/>
              <w:left w:val="single" w:sz="12" w:space="0" w:color="auto"/>
              <w:bottom w:val="single" w:sz="4" w:space="0" w:color="auto"/>
              <w:right w:val="single" w:sz="12" w:space="0" w:color="auto"/>
            </w:tcBorders>
          </w:tcPr>
          <w:p w:rsidR="00192EA1" w:rsidRPr="0043166C" w:rsidRDefault="00192EA1" w:rsidP="002A18F0">
            <w:pPr>
              <w:widowControl/>
              <w:jc w:val="left"/>
              <w:rPr>
                <w:rFonts w:ascii="仿宋" w:eastAsia="仿宋" w:hAnsi="仿宋" w:cs="仿宋_GB2312" w:hint="eastAsia"/>
                <w:kern w:val="0"/>
                <w:sz w:val="24"/>
              </w:rPr>
            </w:pPr>
            <w:r w:rsidRPr="0043166C">
              <w:rPr>
                <w:rFonts w:ascii="仿宋" w:eastAsia="仿宋" w:hAnsi="仿宋" w:cs="仿宋_GB2312" w:hint="eastAsia"/>
                <w:kern w:val="0"/>
                <w:sz w:val="24"/>
                <w:lang/>
              </w:rPr>
              <w:t>组织开展学术研讨、咨询以及协调项目等课题活动而发生的会议费用</w:t>
            </w:r>
          </w:p>
        </w:tc>
        <w:tc>
          <w:tcPr>
            <w:tcW w:w="2537" w:type="dxa"/>
            <w:vMerge/>
            <w:tcBorders>
              <w:left w:val="single" w:sz="12"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rPr>
          <w:trHeight w:val="1110"/>
        </w:trPr>
        <w:tc>
          <w:tcPr>
            <w:tcW w:w="719" w:type="dxa"/>
            <w:tcBorders>
              <w:top w:val="nil"/>
              <w:left w:val="nil"/>
              <w:bottom w:val="single" w:sz="4" w:space="0" w:color="auto"/>
              <w:right w:val="single" w:sz="12" w:space="0" w:color="auto"/>
            </w:tcBorders>
          </w:tcPr>
          <w:p w:rsidR="00192EA1" w:rsidRPr="00F8099B" w:rsidRDefault="00192EA1" w:rsidP="002A18F0">
            <w:pPr>
              <w:jc w:val="center"/>
              <w:rPr>
                <w:rFonts w:ascii="仿宋" w:eastAsia="仿宋" w:hAnsi="仿宋" w:cs="仿宋_GB2312" w:hint="eastAsia"/>
                <w:sz w:val="24"/>
              </w:rPr>
            </w:pPr>
            <w:r w:rsidRPr="00F8099B">
              <w:rPr>
                <w:rFonts w:ascii="仿宋" w:eastAsia="仿宋" w:hAnsi="仿宋" w:cs="仿宋_GB2312" w:hint="eastAsia"/>
                <w:sz w:val="24"/>
                <w:lang/>
              </w:rPr>
              <w:t>7</w:t>
            </w:r>
          </w:p>
          <w:p w:rsidR="00192EA1" w:rsidRPr="00F8099B" w:rsidRDefault="00192EA1" w:rsidP="002A18F0">
            <w:pPr>
              <w:jc w:val="center"/>
              <w:rPr>
                <w:rFonts w:ascii="仿宋" w:eastAsia="仿宋" w:hAnsi="仿宋" w:cs="仿宋_GB2312" w:hint="eastAsia"/>
                <w:sz w:val="24"/>
              </w:rPr>
            </w:pPr>
          </w:p>
        </w:tc>
        <w:tc>
          <w:tcPr>
            <w:tcW w:w="1516" w:type="dxa"/>
            <w:tcBorders>
              <w:top w:val="nil"/>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国际合作与交流费</w:t>
            </w:r>
          </w:p>
        </w:tc>
        <w:tc>
          <w:tcPr>
            <w:tcW w:w="4048" w:type="dxa"/>
            <w:tcBorders>
              <w:top w:val="nil"/>
              <w:left w:val="single" w:sz="12" w:space="0" w:color="auto"/>
              <w:bottom w:val="single" w:sz="4" w:space="0" w:color="auto"/>
              <w:right w:val="single" w:sz="12" w:space="0" w:color="auto"/>
            </w:tcBorders>
          </w:tcPr>
          <w:p w:rsidR="00192EA1" w:rsidRPr="0043166C" w:rsidRDefault="00192EA1" w:rsidP="002A18F0">
            <w:pPr>
              <w:widowControl/>
              <w:jc w:val="left"/>
              <w:rPr>
                <w:rFonts w:ascii="仿宋" w:eastAsia="仿宋" w:hAnsi="仿宋" w:cs="仿宋_GB2312" w:hint="eastAsia"/>
                <w:kern w:val="0"/>
                <w:sz w:val="24"/>
              </w:rPr>
            </w:pPr>
            <w:r w:rsidRPr="0043166C">
              <w:rPr>
                <w:rFonts w:ascii="仿宋" w:eastAsia="仿宋" w:hAnsi="仿宋" w:cs="仿宋_GB2312" w:hint="eastAsia"/>
                <w:kern w:val="0"/>
                <w:sz w:val="24"/>
                <w:lang/>
              </w:rPr>
              <w:t xml:space="preserve">项目组成员赴国外、港澳台地区及外国专家来华、港澳台专家来内地工作的费用 </w:t>
            </w:r>
          </w:p>
        </w:tc>
        <w:tc>
          <w:tcPr>
            <w:tcW w:w="2537" w:type="dxa"/>
            <w:vMerge/>
            <w:tcBorders>
              <w:left w:val="single" w:sz="12" w:space="0" w:color="auto"/>
              <w:bottom w:val="single" w:sz="4"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719" w:type="dxa"/>
            <w:tcBorders>
              <w:top w:val="nil"/>
              <w:left w:val="nil"/>
              <w:bottom w:val="single" w:sz="4" w:space="0" w:color="auto"/>
              <w:right w:val="single" w:sz="12" w:space="0" w:color="auto"/>
            </w:tcBorders>
          </w:tcPr>
          <w:p w:rsidR="00192EA1" w:rsidRPr="00F8099B" w:rsidRDefault="00192EA1" w:rsidP="002A18F0">
            <w:pPr>
              <w:jc w:val="center"/>
              <w:rPr>
                <w:rFonts w:ascii="仿宋" w:eastAsia="仿宋" w:hAnsi="仿宋" w:cs="仿宋_GB2312" w:hint="eastAsia"/>
                <w:sz w:val="24"/>
              </w:rPr>
            </w:pPr>
            <w:r w:rsidRPr="00F8099B">
              <w:rPr>
                <w:rFonts w:ascii="仿宋" w:eastAsia="仿宋" w:hAnsi="仿宋" w:cs="仿宋_GB2312" w:hint="eastAsia"/>
                <w:sz w:val="24"/>
                <w:lang/>
              </w:rPr>
              <w:t>8</w:t>
            </w:r>
          </w:p>
          <w:p w:rsidR="00192EA1" w:rsidRPr="00F8099B" w:rsidRDefault="00192EA1" w:rsidP="002A18F0">
            <w:pPr>
              <w:jc w:val="center"/>
              <w:rPr>
                <w:rFonts w:ascii="仿宋" w:eastAsia="仿宋" w:hAnsi="仿宋" w:cs="仿宋_GB2312" w:hint="eastAsia"/>
                <w:sz w:val="24"/>
              </w:rPr>
            </w:pPr>
          </w:p>
        </w:tc>
        <w:tc>
          <w:tcPr>
            <w:tcW w:w="1516" w:type="dxa"/>
            <w:tcBorders>
              <w:top w:val="nil"/>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出版/文献/信息传播/知识产权事务费</w:t>
            </w:r>
          </w:p>
        </w:tc>
        <w:tc>
          <w:tcPr>
            <w:tcW w:w="4048" w:type="dxa"/>
            <w:tcBorders>
              <w:top w:val="nil"/>
              <w:left w:val="single" w:sz="12" w:space="0" w:color="auto"/>
              <w:bottom w:val="single" w:sz="4" w:space="0" w:color="auto"/>
              <w:right w:val="single" w:sz="12" w:space="0" w:color="auto"/>
            </w:tcBorders>
          </w:tcPr>
          <w:p w:rsidR="00192EA1" w:rsidRPr="0043166C" w:rsidRDefault="00192EA1" w:rsidP="002A18F0">
            <w:pPr>
              <w:widowControl/>
              <w:jc w:val="left"/>
              <w:rPr>
                <w:rFonts w:ascii="仿宋" w:eastAsia="仿宋" w:hAnsi="仿宋" w:cs="仿宋_GB2312" w:hint="eastAsia"/>
                <w:kern w:val="0"/>
                <w:sz w:val="24"/>
              </w:rPr>
            </w:pPr>
            <w:r w:rsidRPr="0043166C">
              <w:rPr>
                <w:rFonts w:ascii="仿宋" w:eastAsia="仿宋" w:hAnsi="仿宋" w:cs="仿宋_GB2312" w:hint="eastAsia"/>
                <w:kern w:val="0"/>
                <w:sz w:val="24"/>
                <w:lang/>
              </w:rPr>
              <w:t>项目执行过程中支付的出版费、资料费、印刷费、数据采集费、专用软件购买费、文献检索费、邮电费、专利申请及其他知识产权事务等费用</w:t>
            </w:r>
          </w:p>
        </w:tc>
        <w:tc>
          <w:tcPr>
            <w:tcW w:w="2537" w:type="dxa"/>
            <w:tcBorders>
              <w:top w:val="nil"/>
              <w:left w:val="single" w:sz="12" w:space="0" w:color="auto"/>
              <w:bottom w:val="single" w:sz="4" w:space="0" w:color="auto"/>
              <w:right w:val="nil"/>
            </w:tcBorders>
          </w:tcPr>
          <w:p w:rsidR="00192EA1" w:rsidRPr="0043166C" w:rsidRDefault="00192EA1" w:rsidP="002A18F0">
            <w:pPr>
              <w:widowControl/>
              <w:jc w:val="left"/>
              <w:rPr>
                <w:rFonts w:ascii="仿宋" w:eastAsia="仿宋" w:hAnsi="仿宋" w:cs="仿宋_GB2312" w:hint="eastAsia"/>
                <w:kern w:val="0"/>
                <w:sz w:val="24"/>
              </w:rPr>
            </w:pPr>
            <w:r w:rsidRPr="0043166C">
              <w:rPr>
                <w:rFonts w:ascii="仿宋" w:eastAsia="仿宋" w:hAnsi="仿宋" w:cs="仿宋_GB2312" w:hint="eastAsia"/>
                <w:kern w:val="0"/>
                <w:sz w:val="24"/>
                <w:lang/>
              </w:rPr>
              <w:t>资料费是指资料收集、录入、复印、翻拍、翻译、图书资料购置、查新等费用；</w:t>
            </w:r>
          </w:p>
          <w:p w:rsidR="00192EA1" w:rsidRPr="0043166C" w:rsidRDefault="00192EA1" w:rsidP="002A18F0">
            <w:pPr>
              <w:widowControl/>
              <w:jc w:val="left"/>
              <w:rPr>
                <w:rFonts w:ascii="仿宋" w:eastAsia="仿宋" w:hAnsi="仿宋" w:cs="仿宋_GB2312" w:hint="eastAsia"/>
                <w:kern w:val="0"/>
                <w:sz w:val="24"/>
              </w:rPr>
            </w:pPr>
            <w:r w:rsidRPr="0043166C">
              <w:rPr>
                <w:rFonts w:ascii="仿宋" w:eastAsia="仿宋" w:hAnsi="仿宋" w:cs="仿宋_GB2312" w:hint="eastAsia"/>
                <w:kern w:val="0"/>
                <w:sz w:val="24"/>
                <w:lang/>
              </w:rPr>
              <w:t>数据采集费是指问卷调查、数据跟踪采集、案例分析等费用</w:t>
            </w:r>
          </w:p>
        </w:tc>
      </w:tr>
      <w:tr w:rsidR="00192EA1" w:rsidRPr="00F8099B" w:rsidTr="002A18F0">
        <w:tc>
          <w:tcPr>
            <w:tcW w:w="719" w:type="dxa"/>
            <w:vMerge w:val="restart"/>
            <w:tcBorders>
              <w:top w:val="single" w:sz="4" w:space="0" w:color="auto"/>
              <w:left w:val="nil"/>
              <w:bottom w:val="single" w:sz="12" w:space="0" w:color="000000"/>
              <w:right w:val="single" w:sz="12" w:space="0" w:color="auto"/>
            </w:tcBorders>
          </w:tcPr>
          <w:p w:rsidR="00192EA1" w:rsidRPr="00F8099B" w:rsidRDefault="00192EA1" w:rsidP="002A18F0">
            <w:pPr>
              <w:jc w:val="center"/>
              <w:rPr>
                <w:rFonts w:ascii="仿宋" w:eastAsia="仿宋" w:hAnsi="仿宋" w:cs="仿宋_GB2312" w:hint="eastAsia"/>
                <w:sz w:val="24"/>
              </w:rPr>
            </w:pPr>
            <w:r w:rsidRPr="00F8099B">
              <w:rPr>
                <w:rFonts w:ascii="仿宋" w:eastAsia="仿宋" w:hAnsi="仿宋" w:cs="仿宋_GB2312" w:hint="eastAsia"/>
                <w:sz w:val="24"/>
                <w:lang/>
              </w:rPr>
              <w:t>9</w:t>
            </w:r>
          </w:p>
          <w:p w:rsidR="00192EA1" w:rsidRPr="00F8099B" w:rsidRDefault="00192EA1" w:rsidP="002A18F0">
            <w:pPr>
              <w:jc w:val="center"/>
              <w:rPr>
                <w:rFonts w:ascii="仿宋" w:eastAsia="仿宋" w:hAnsi="仿宋" w:cs="仿宋_GB2312" w:hint="eastAsia"/>
                <w:sz w:val="24"/>
              </w:rPr>
            </w:pPr>
          </w:p>
        </w:tc>
        <w:tc>
          <w:tcPr>
            <w:tcW w:w="1516" w:type="dxa"/>
            <w:vMerge w:val="restart"/>
            <w:tcBorders>
              <w:top w:val="single" w:sz="4" w:space="0" w:color="auto"/>
              <w:left w:val="single" w:sz="12" w:space="0" w:color="auto"/>
              <w:bottom w:val="single" w:sz="12" w:space="0" w:color="000000"/>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劳务费</w:t>
            </w:r>
          </w:p>
        </w:tc>
        <w:tc>
          <w:tcPr>
            <w:tcW w:w="4048" w:type="dxa"/>
            <w:tcBorders>
              <w:top w:val="single" w:sz="4" w:space="0" w:color="auto"/>
              <w:left w:val="single" w:sz="12" w:space="0" w:color="auto"/>
              <w:bottom w:val="single" w:sz="4" w:space="0" w:color="auto"/>
              <w:right w:val="single" w:sz="12" w:space="0" w:color="auto"/>
            </w:tcBorders>
          </w:tcPr>
          <w:p w:rsidR="00192EA1" w:rsidRPr="0043166C" w:rsidRDefault="00192EA1" w:rsidP="002A18F0">
            <w:pPr>
              <w:widowControl/>
              <w:jc w:val="left"/>
              <w:rPr>
                <w:rFonts w:ascii="仿宋" w:eastAsia="仿宋" w:hAnsi="仿宋" w:cs="仿宋_GB2312" w:hint="eastAsia"/>
                <w:kern w:val="0"/>
                <w:sz w:val="24"/>
              </w:rPr>
            </w:pPr>
            <w:r w:rsidRPr="0043166C">
              <w:rPr>
                <w:rFonts w:ascii="仿宋" w:eastAsia="仿宋" w:hAnsi="仿宋" w:cs="仿宋_GB2312" w:hint="eastAsia"/>
                <w:kern w:val="0"/>
                <w:sz w:val="24"/>
                <w:lang/>
              </w:rPr>
              <w:t>1.劳务费：是指支付给直接参加项目的没有工资性收入的在校研究生助</w:t>
            </w:r>
            <w:r w:rsidRPr="0043166C">
              <w:rPr>
                <w:rFonts w:ascii="仿宋" w:eastAsia="仿宋" w:hAnsi="仿宋" w:cs="仿宋_GB2312" w:hint="eastAsia"/>
                <w:kern w:val="0"/>
                <w:sz w:val="24"/>
                <w:lang/>
              </w:rPr>
              <w:lastRenderedPageBreak/>
              <w:t>研津贴和课题组临时聘用人员的劳务性费用及临聘人员社会保险费用</w:t>
            </w:r>
          </w:p>
        </w:tc>
        <w:tc>
          <w:tcPr>
            <w:tcW w:w="2537" w:type="dxa"/>
            <w:tcBorders>
              <w:top w:val="single" w:sz="4" w:space="0" w:color="auto"/>
              <w:left w:val="single" w:sz="12" w:space="0" w:color="auto"/>
              <w:bottom w:val="single" w:sz="4" w:space="0" w:color="auto"/>
              <w:right w:val="nil"/>
            </w:tcBorders>
          </w:tcPr>
          <w:p w:rsidR="00192EA1" w:rsidRPr="0043166C" w:rsidRDefault="00192EA1" w:rsidP="002A18F0">
            <w:pPr>
              <w:widowControl/>
              <w:jc w:val="left"/>
              <w:rPr>
                <w:rFonts w:ascii="仿宋" w:eastAsia="仿宋" w:hAnsi="仿宋" w:cs="仿宋_GB2312" w:hint="eastAsia"/>
                <w:kern w:val="0"/>
                <w:sz w:val="24"/>
              </w:rPr>
            </w:pPr>
          </w:p>
        </w:tc>
      </w:tr>
      <w:tr w:rsidR="00192EA1" w:rsidRPr="00F8099B" w:rsidTr="002A18F0">
        <w:trPr>
          <w:trHeight w:val="651"/>
        </w:trPr>
        <w:tc>
          <w:tcPr>
            <w:tcW w:w="719" w:type="dxa"/>
            <w:vMerge/>
            <w:tcBorders>
              <w:top w:val="single" w:sz="4" w:space="0" w:color="auto"/>
              <w:left w:val="nil"/>
              <w:bottom w:val="single" w:sz="12" w:space="0" w:color="000000"/>
              <w:right w:val="single" w:sz="12" w:space="0" w:color="auto"/>
            </w:tcBorders>
          </w:tcPr>
          <w:p w:rsidR="00192EA1" w:rsidRPr="00F8099B" w:rsidRDefault="00192EA1" w:rsidP="002A18F0">
            <w:pPr>
              <w:rPr>
                <w:rFonts w:ascii="仿宋" w:eastAsia="仿宋" w:hAnsi="仿宋" w:cs="仿宋_GB2312" w:hint="eastAsia"/>
                <w:sz w:val="24"/>
              </w:rPr>
            </w:pPr>
          </w:p>
        </w:tc>
        <w:tc>
          <w:tcPr>
            <w:tcW w:w="1516" w:type="dxa"/>
            <w:vMerge/>
            <w:tcBorders>
              <w:top w:val="single" w:sz="4" w:space="0" w:color="auto"/>
              <w:left w:val="single" w:sz="12" w:space="0" w:color="auto"/>
              <w:bottom w:val="single" w:sz="12" w:space="0" w:color="000000"/>
              <w:right w:val="single" w:sz="12" w:space="0" w:color="auto"/>
            </w:tcBorders>
          </w:tcPr>
          <w:p w:rsidR="00192EA1" w:rsidRPr="0043166C" w:rsidRDefault="00192EA1" w:rsidP="002A18F0">
            <w:pPr>
              <w:rPr>
                <w:rFonts w:ascii="仿宋" w:eastAsia="仿宋" w:hAnsi="仿宋" w:cs="仿宋_GB2312" w:hint="eastAsia"/>
                <w:sz w:val="24"/>
              </w:rPr>
            </w:pPr>
          </w:p>
        </w:tc>
        <w:tc>
          <w:tcPr>
            <w:tcW w:w="4048" w:type="dxa"/>
            <w:tcBorders>
              <w:top w:val="single" w:sz="4" w:space="0" w:color="auto"/>
              <w:left w:val="single" w:sz="12" w:space="0" w:color="auto"/>
              <w:right w:val="single" w:sz="12" w:space="0" w:color="auto"/>
            </w:tcBorders>
          </w:tcPr>
          <w:p w:rsidR="00192EA1" w:rsidRPr="0043166C" w:rsidRDefault="00192EA1" w:rsidP="002A18F0">
            <w:pPr>
              <w:rPr>
                <w:rFonts w:ascii="仿宋" w:eastAsia="仿宋" w:hAnsi="仿宋" w:cs="仿宋_GB2312" w:hint="eastAsia"/>
                <w:kern w:val="0"/>
                <w:sz w:val="24"/>
              </w:rPr>
            </w:pPr>
            <w:r w:rsidRPr="0043166C">
              <w:rPr>
                <w:rFonts w:ascii="仿宋" w:eastAsia="仿宋" w:hAnsi="仿宋" w:cs="仿宋_GB2312" w:hint="eastAsia"/>
                <w:kern w:val="0"/>
                <w:sz w:val="24"/>
                <w:lang/>
              </w:rPr>
              <w:t>2.专家咨询费：指支付给临时聘请专家的咨询费/鉴定费/评审费等</w:t>
            </w:r>
          </w:p>
        </w:tc>
        <w:tc>
          <w:tcPr>
            <w:tcW w:w="2537" w:type="dxa"/>
            <w:tcBorders>
              <w:top w:val="single" w:sz="4" w:space="0" w:color="auto"/>
              <w:left w:val="single" w:sz="12" w:space="0" w:color="auto"/>
              <w:right w:val="nil"/>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不得支付给项目成员</w:t>
            </w:r>
          </w:p>
        </w:tc>
      </w:tr>
      <w:tr w:rsidR="00192EA1" w:rsidRPr="00F8099B" w:rsidTr="002A18F0">
        <w:tc>
          <w:tcPr>
            <w:tcW w:w="719" w:type="dxa"/>
            <w:vMerge w:val="restart"/>
            <w:tcBorders>
              <w:top w:val="single" w:sz="12" w:space="0" w:color="auto"/>
              <w:left w:val="nil"/>
              <w:right w:val="single" w:sz="12" w:space="0" w:color="auto"/>
            </w:tcBorders>
          </w:tcPr>
          <w:p w:rsidR="00192EA1" w:rsidRPr="00F8099B" w:rsidRDefault="00192EA1" w:rsidP="002A18F0">
            <w:pPr>
              <w:jc w:val="center"/>
              <w:rPr>
                <w:rFonts w:ascii="仿宋" w:eastAsia="仿宋" w:hAnsi="仿宋" w:cs="仿宋_GB2312" w:hint="eastAsia"/>
                <w:sz w:val="24"/>
              </w:rPr>
            </w:pPr>
            <w:r w:rsidRPr="00F8099B">
              <w:rPr>
                <w:rFonts w:ascii="仿宋" w:eastAsia="仿宋" w:hAnsi="仿宋" w:cs="仿宋_GB2312" w:hint="eastAsia"/>
                <w:sz w:val="24"/>
                <w:lang/>
              </w:rPr>
              <w:t>10</w:t>
            </w:r>
          </w:p>
        </w:tc>
        <w:tc>
          <w:tcPr>
            <w:tcW w:w="1516" w:type="dxa"/>
            <w:vMerge w:val="restart"/>
            <w:tcBorders>
              <w:top w:val="single" w:sz="12" w:space="0" w:color="auto"/>
              <w:left w:val="single" w:sz="12"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其他业务费</w:t>
            </w:r>
          </w:p>
        </w:tc>
        <w:tc>
          <w:tcPr>
            <w:tcW w:w="4048" w:type="dxa"/>
            <w:tcBorders>
              <w:top w:val="single" w:sz="12" w:space="0" w:color="auto"/>
              <w:left w:val="single" w:sz="12" w:space="0" w:color="auto"/>
              <w:bottom w:val="single" w:sz="4"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1.实验室改造维修费，指对实验室进行的非功能性维修改造所发生的费用</w:t>
            </w:r>
          </w:p>
        </w:tc>
        <w:tc>
          <w:tcPr>
            <w:tcW w:w="2537" w:type="dxa"/>
            <w:tcBorders>
              <w:top w:val="single" w:sz="12" w:space="0" w:color="auto"/>
              <w:left w:val="single" w:sz="12" w:space="0" w:color="auto"/>
              <w:bottom w:val="single" w:sz="4" w:space="0" w:color="auto"/>
              <w:right w:val="nil"/>
            </w:tcBorders>
          </w:tcPr>
          <w:p w:rsidR="00192EA1" w:rsidRPr="0043166C" w:rsidRDefault="00192EA1" w:rsidP="002A18F0">
            <w:pPr>
              <w:rPr>
                <w:rFonts w:ascii="仿宋" w:eastAsia="仿宋" w:hAnsi="仿宋" w:cs="仿宋_GB2312" w:hint="eastAsia"/>
                <w:sz w:val="24"/>
              </w:rPr>
            </w:pPr>
          </w:p>
        </w:tc>
      </w:tr>
      <w:tr w:rsidR="00192EA1" w:rsidRPr="00F8099B" w:rsidTr="002A18F0">
        <w:tc>
          <w:tcPr>
            <w:tcW w:w="719" w:type="dxa"/>
            <w:vMerge/>
            <w:tcBorders>
              <w:left w:val="nil"/>
              <w:right w:val="single" w:sz="12" w:space="0" w:color="auto"/>
            </w:tcBorders>
          </w:tcPr>
          <w:p w:rsidR="00192EA1" w:rsidRPr="00F8099B" w:rsidRDefault="00192EA1" w:rsidP="002A18F0">
            <w:pPr>
              <w:rPr>
                <w:rFonts w:ascii="仿宋" w:eastAsia="仿宋" w:hAnsi="仿宋" w:cs="仿宋_GB2312" w:hint="eastAsia"/>
                <w:sz w:val="24"/>
              </w:rPr>
            </w:pPr>
          </w:p>
        </w:tc>
        <w:tc>
          <w:tcPr>
            <w:tcW w:w="1516" w:type="dxa"/>
            <w:vMerge/>
            <w:tcBorders>
              <w:left w:val="single" w:sz="12" w:space="0" w:color="auto"/>
              <w:right w:val="single" w:sz="12" w:space="0" w:color="auto"/>
            </w:tcBorders>
          </w:tcPr>
          <w:p w:rsidR="00192EA1" w:rsidRPr="0043166C" w:rsidRDefault="00192EA1" w:rsidP="002A18F0">
            <w:pPr>
              <w:rPr>
                <w:rFonts w:ascii="仿宋" w:eastAsia="仿宋" w:hAnsi="仿宋" w:cs="仿宋_GB2312" w:hint="eastAsia"/>
                <w:sz w:val="24"/>
              </w:rPr>
            </w:pPr>
          </w:p>
        </w:tc>
        <w:tc>
          <w:tcPr>
            <w:tcW w:w="4048" w:type="dxa"/>
            <w:tcBorders>
              <w:top w:val="single" w:sz="4" w:space="0" w:color="auto"/>
              <w:left w:val="single" w:sz="12" w:space="0" w:color="auto"/>
              <w:bottom w:val="single" w:sz="4" w:space="0" w:color="auto"/>
              <w:right w:val="single" w:sz="12" w:space="0" w:color="auto"/>
            </w:tcBorders>
          </w:tcPr>
          <w:p w:rsidR="00192EA1" w:rsidRPr="0043166C" w:rsidRDefault="00192EA1" w:rsidP="002A18F0">
            <w:pPr>
              <w:widowControl/>
              <w:jc w:val="left"/>
              <w:rPr>
                <w:rFonts w:ascii="仿宋" w:eastAsia="仿宋" w:hAnsi="仿宋" w:cs="仿宋_GB2312" w:hint="eastAsia"/>
                <w:kern w:val="0"/>
                <w:sz w:val="24"/>
              </w:rPr>
            </w:pPr>
            <w:r w:rsidRPr="0043166C">
              <w:rPr>
                <w:rFonts w:ascii="仿宋" w:eastAsia="仿宋" w:hAnsi="仿宋" w:cs="仿宋_GB2312" w:hint="eastAsia"/>
                <w:kern w:val="0"/>
                <w:sz w:val="24"/>
                <w:lang/>
              </w:rPr>
              <w:t>2.车辆费，指项目实施过程中的专用车辆费用，包括：燃油费、</w:t>
            </w:r>
            <w:proofErr w:type="gramStart"/>
            <w:r w:rsidRPr="0043166C">
              <w:rPr>
                <w:rFonts w:ascii="仿宋" w:eastAsia="仿宋" w:hAnsi="仿宋" w:cs="仿宋_GB2312" w:hint="eastAsia"/>
                <w:kern w:val="0"/>
                <w:sz w:val="24"/>
                <w:lang/>
              </w:rPr>
              <w:t>过路资金桥</w:t>
            </w:r>
            <w:proofErr w:type="gramEnd"/>
            <w:r w:rsidRPr="0043166C">
              <w:rPr>
                <w:rFonts w:ascii="仿宋" w:eastAsia="仿宋" w:hAnsi="仿宋" w:cs="仿宋_GB2312" w:hint="eastAsia"/>
                <w:kern w:val="0"/>
                <w:sz w:val="24"/>
                <w:lang/>
              </w:rPr>
              <w:t>)费、停车费、租车费等</w:t>
            </w:r>
          </w:p>
        </w:tc>
        <w:tc>
          <w:tcPr>
            <w:tcW w:w="2537" w:type="dxa"/>
            <w:tcBorders>
              <w:top w:val="single" w:sz="4" w:space="0" w:color="auto"/>
              <w:left w:val="single" w:sz="12" w:space="0" w:color="auto"/>
              <w:bottom w:val="single" w:sz="4" w:space="0" w:color="auto"/>
              <w:right w:val="nil"/>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非公车维修费、保险费、年检费用等不得报销</w:t>
            </w:r>
          </w:p>
        </w:tc>
      </w:tr>
      <w:tr w:rsidR="00192EA1" w:rsidRPr="00F8099B" w:rsidTr="002A18F0">
        <w:trPr>
          <w:trHeight w:val="653"/>
        </w:trPr>
        <w:tc>
          <w:tcPr>
            <w:tcW w:w="719" w:type="dxa"/>
            <w:vMerge/>
            <w:tcBorders>
              <w:left w:val="nil"/>
              <w:right w:val="single" w:sz="12" w:space="0" w:color="auto"/>
            </w:tcBorders>
          </w:tcPr>
          <w:p w:rsidR="00192EA1" w:rsidRPr="00F8099B" w:rsidRDefault="00192EA1" w:rsidP="002A18F0">
            <w:pPr>
              <w:rPr>
                <w:rFonts w:ascii="仿宋" w:eastAsia="仿宋" w:hAnsi="仿宋" w:cs="仿宋_GB2312" w:hint="eastAsia"/>
                <w:sz w:val="24"/>
              </w:rPr>
            </w:pPr>
          </w:p>
        </w:tc>
        <w:tc>
          <w:tcPr>
            <w:tcW w:w="1516" w:type="dxa"/>
            <w:vMerge/>
            <w:tcBorders>
              <w:left w:val="single" w:sz="12" w:space="0" w:color="auto"/>
              <w:right w:val="single" w:sz="12" w:space="0" w:color="auto"/>
            </w:tcBorders>
          </w:tcPr>
          <w:p w:rsidR="00192EA1" w:rsidRPr="0043166C" w:rsidRDefault="00192EA1" w:rsidP="002A18F0">
            <w:pPr>
              <w:rPr>
                <w:rFonts w:ascii="仿宋" w:eastAsia="仿宋" w:hAnsi="仿宋" w:cs="仿宋_GB2312" w:hint="eastAsia"/>
                <w:sz w:val="24"/>
              </w:rPr>
            </w:pPr>
          </w:p>
        </w:tc>
        <w:tc>
          <w:tcPr>
            <w:tcW w:w="4048" w:type="dxa"/>
            <w:tcBorders>
              <w:top w:val="single" w:sz="4" w:space="0" w:color="auto"/>
              <w:left w:val="single" w:sz="12" w:space="0" w:color="auto"/>
              <w:right w:val="single" w:sz="12" w:space="0" w:color="auto"/>
            </w:tcBorders>
          </w:tcPr>
          <w:p w:rsidR="00192EA1" w:rsidRPr="0043166C" w:rsidRDefault="00192EA1" w:rsidP="002A18F0">
            <w:pPr>
              <w:jc w:val="left"/>
              <w:rPr>
                <w:rFonts w:ascii="仿宋" w:eastAsia="仿宋" w:hAnsi="仿宋" w:cs="仿宋_GB2312" w:hint="eastAsia"/>
                <w:sz w:val="24"/>
              </w:rPr>
            </w:pPr>
            <w:r w:rsidRPr="0043166C">
              <w:rPr>
                <w:rFonts w:ascii="仿宋" w:eastAsia="仿宋" w:hAnsi="仿宋" w:cs="仿宋_GB2312" w:hint="eastAsia"/>
                <w:kern w:val="0"/>
                <w:sz w:val="24"/>
                <w:lang/>
              </w:rPr>
              <w:t>4.培训和学习费用，项目参加人员的学习和培训的开支</w:t>
            </w:r>
          </w:p>
        </w:tc>
        <w:tc>
          <w:tcPr>
            <w:tcW w:w="2537" w:type="dxa"/>
            <w:tcBorders>
              <w:top w:val="single" w:sz="4" w:space="0" w:color="auto"/>
              <w:left w:val="single" w:sz="12" w:space="0" w:color="auto"/>
              <w:right w:val="nil"/>
            </w:tcBorders>
          </w:tcPr>
          <w:p w:rsidR="00192EA1" w:rsidRPr="0043166C" w:rsidRDefault="00192EA1" w:rsidP="002A18F0">
            <w:pPr>
              <w:widowControl/>
              <w:jc w:val="left"/>
              <w:rPr>
                <w:rFonts w:ascii="仿宋" w:eastAsia="仿宋" w:hAnsi="仿宋" w:cs="仿宋_GB2312" w:hint="eastAsia"/>
                <w:kern w:val="0"/>
                <w:sz w:val="24"/>
              </w:rPr>
            </w:pPr>
          </w:p>
        </w:tc>
      </w:tr>
      <w:tr w:rsidR="00192EA1" w:rsidRPr="00F8099B" w:rsidTr="002A18F0">
        <w:trPr>
          <w:trHeight w:val="1951"/>
        </w:trPr>
        <w:tc>
          <w:tcPr>
            <w:tcW w:w="719" w:type="dxa"/>
            <w:vMerge/>
            <w:tcBorders>
              <w:left w:val="nil"/>
              <w:right w:val="single" w:sz="12" w:space="0" w:color="auto"/>
            </w:tcBorders>
          </w:tcPr>
          <w:p w:rsidR="00192EA1" w:rsidRPr="00F8099B" w:rsidRDefault="00192EA1" w:rsidP="002A18F0">
            <w:pPr>
              <w:rPr>
                <w:rFonts w:ascii="仿宋" w:eastAsia="仿宋" w:hAnsi="仿宋" w:cs="仿宋_GB2312" w:hint="eastAsia"/>
                <w:sz w:val="24"/>
              </w:rPr>
            </w:pPr>
          </w:p>
        </w:tc>
        <w:tc>
          <w:tcPr>
            <w:tcW w:w="1516" w:type="dxa"/>
            <w:vMerge/>
            <w:tcBorders>
              <w:left w:val="single" w:sz="12" w:space="0" w:color="auto"/>
              <w:right w:val="single" w:sz="12" w:space="0" w:color="auto"/>
            </w:tcBorders>
          </w:tcPr>
          <w:p w:rsidR="00192EA1" w:rsidRPr="0043166C" w:rsidRDefault="00192EA1" w:rsidP="002A18F0">
            <w:pPr>
              <w:rPr>
                <w:rFonts w:ascii="仿宋" w:eastAsia="仿宋" w:hAnsi="仿宋" w:cs="仿宋_GB2312" w:hint="eastAsia"/>
                <w:sz w:val="24"/>
              </w:rPr>
            </w:pPr>
          </w:p>
        </w:tc>
        <w:tc>
          <w:tcPr>
            <w:tcW w:w="4048" w:type="dxa"/>
            <w:tcBorders>
              <w:top w:val="single" w:sz="4" w:space="0" w:color="auto"/>
              <w:left w:val="single" w:sz="12" w:space="0" w:color="auto"/>
              <w:right w:val="single" w:sz="12" w:space="0" w:color="auto"/>
            </w:tcBorders>
          </w:tcPr>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5.其他,不能明确分类的直接支出</w:t>
            </w:r>
          </w:p>
        </w:tc>
        <w:tc>
          <w:tcPr>
            <w:tcW w:w="2537" w:type="dxa"/>
            <w:tcBorders>
              <w:top w:val="single" w:sz="4" w:space="0" w:color="auto"/>
              <w:left w:val="single" w:sz="12" w:space="0" w:color="auto"/>
              <w:right w:val="nil"/>
            </w:tcBorders>
          </w:tcPr>
          <w:p w:rsidR="00192EA1" w:rsidRPr="0043166C" w:rsidRDefault="00192EA1" w:rsidP="002A18F0">
            <w:pPr>
              <w:rPr>
                <w:rFonts w:ascii="仿宋" w:eastAsia="仿宋" w:hAnsi="仿宋" w:cs="仿宋_GB2312"/>
                <w:kern w:val="0"/>
                <w:sz w:val="24"/>
                <w:lang/>
              </w:rPr>
            </w:pPr>
            <w:r w:rsidRPr="0043166C">
              <w:rPr>
                <w:rFonts w:ascii="仿宋" w:eastAsia="仿宋" w:hAnsi="仿宋" w:cs="仿宋_GB2312" w:hint="eastAsia"/>
                <w:kern w:val="0"/>
                <w:sz w:val="24"/>
                <w:lang/>
              </w:rPr>
              <w:t>旅游、劳保福利、娱乐、家庭消费和个人生活性支出及与项目活动无关的支出不得</w:t>
            </w:r>
          </w:p>
          <w:p w:rsidR="00192EA1" w:rsidRPr="0043166C" w:rsidRDefault="00192EA1" w:rsidP="002A18F0">
            <w:pPr>
              <w:rPr>
                <w:rFonts w:ascii="仿宋" w:eastAsia="仿宋" w:hAnsi="仿宋" w:cs="仿宋_GB2312" w:hint="eastAsia"/>
                <w:sz w:val="24"/>
              </w:rPr>
            </w:pPr>
            <w:r w:rsidRPr="0043166C">
              <w:rPr>
                <w:rFonts w:ascii="仿宋" w:eastAsia="仿宋" w:hAnsi="仿宋" w:cs="仿宋_GB2312" w:hint="eastAsia"/>
                <w:kern w:val="0"/>
                <w:sz w:val="24"/>
                <w:lang/>
              </w:rPr>
              <w:t>从项目资金支出</w:t>
            </w:r>
          </w:p>
        </w:tc>
      </w:tr>
      <w:tr w:rsidR="00192EA1" w:rsidRPr="00F8099B" w:rsidTr="002A18F0">
        <w:tc>
          <w:tcPr>
            <w:tcW w:w="719" w:type="dxa"/>
            <w:tcBorders>
              <w:top w:val="single" w:sz="4" w:space="0" w:color="auto"/>
              <w:left w:val="nil"/>
              <w:bottom w:val="single" w:sz="12" w:space="0" w:color="000000"/>
              <w:right w:val="single" w:sz="12" w:space="0" w:color="auto"/>
            </w:tcBorders>
          </w:tcPr>
          <w:p w:rsidR="00192EA1" w:rsidRPr="00F8099B" w:rsidRDefault="00192EA1" w:rsidP="002A18F0">
            <w:pPr>
              <w:jc w:val="center"/>
              <w:rPr>
                <w:rFonts w:ascii="仿宋" w:eastAsia="仿宋" w:hAnsi="仿宋" w:cs="仿宋_GB2312" w:hint="eastAsia"/>
                <w:sz w:val="24"/>
              </w:rPr>
            </w:pPr>
          </w:p>
        </w:tc>
        <w:tc>
          <w:tcPr>
            <w:tcW w:w="1516" w:type="dxa"/>
            <w:tcBorders>
              <w:top w:val="single" w:sz="4" w:space="0" w:color="auto"/>
              <w:left w:val="single" w:sz="12" w:space="0" w:color="auto"/>
              <w:bottom w:val="single" w:sz="12" w:space="0" w:color="000000"/>
              <w:right w:val="single" w:sz="12" w:space="0" w:color="auto"/>
            </w:tcBorders>
          </w:tcPr>
          <w:p w:rsidR="00192EA1" w:rsidRPr="00F8099B" w:rsidRDefault="00192EA1" w:rsidP="002A18F0">
            <w:pPr>
              <w:rPr>
                <w:rFonts w:ascii="仿宋" w:eastAsia="仿宋" w:hAnsi="仿宋" w:cs="仿宋_GB2312" w:hint="eastAsia"/>
                <w:b/>
                <w:sz w:val="24"/>
              </w:rPr>
            </w:pPr>
            <w:r w:rsidRPr="00F8099B">
              <w:rPr>
                <w:rFonts w:ascii="仿宋" w:eastAsia="仿宋" w:hAnsi="仿宋" w:cs="仿宋_GB2312" w:hint="eastAsia"/>
                <w:b/>
                <w:kern w:val="0"/>
                <w:sz w:val="24"/>
                <w:lang/>
              </w:rPr>
              <w:t>间接费用</w:t>
            </w:r>
          </w:p>
        </w:tc>
        <w:tc>
          <w:tcPr>
            <w:tcW w:w="4048" w:type="dxa"/>
            <w:tcBorders>
              <w:top w:val="single" w:sz="4" w:space="0" w:color="auto"/>
              <w:left w:val="single" w:sz="12" w:space="0" w:color="auto"/>
              <w:bottom w:val="single" w:sz="12" w:space="0" w:color="auto"/>
              <w:right w:val="single" w:sz="12" w:space="0" w:color="auto"/>
            </w:tcBorders>
          </w:tcPr>
          <w:p w:rsidR="00192EA1" w:rsidRPr="00F8099B" w:rsidRDefault="00192EA1" w:rsidP="002A18F0">
            <w:pPr>
              <w:rPr>
                <w:rFonts w:ascii="仿宋" w:eastAsia="仿宋" w:hAnsi="仿宋" w:cs="仿宋_GB2312" w:hint="eastAsia"/>
                <w:sz w:val="24"/>
              </w:rPr>
            </w:pPr>
            <w:r w:rsidRPr="00F8099B">
              <w:rPr>
                <w:rFonts w:ascii="仿宋" w:eastAsia="仿宋" w:hAnsi="仿宋" w:cs="仿宋_GB2312" w:hint="eastAsia"/>
                <w:kern w:val="0"/>
                <w:sz w:val="24"/>
                <w:lang/>
              </w:rPr>
              <w:t>按国家相关</w:t>
            </w:r>
            <w:r>
              <w:rPr>
                <w:rFonts w:ascii="仿宋" w:eastAsia="仿宋" w:hAnsi="仿宋" w:cs="仿宋_GB2312" w:hint="eastAsia"/>
                <w:kern w:val="0"/>
                <w:sz w:val="24"/>
                <w:lang/>
              </w:rPr>
              <w:t>办法的</w:t>
            </w:r>
            <w:r w:rsidRPr="00F8099B">
              <w:rPr>
                <w:rFonts w:ascii="仿宋" w:eastAsia="仿宋" w:hAnsi="仿宋" w:cs="仿宋_GB2312" w:hint="eastAsia"/>
                <w:kern w:val="0"/>
                <w:sz w:val="24"/>
                <w:lang/>
              </w:rPr>
              <w:t>规定比例提取。</w:t>
            </w:r>
            <w:r w:rsidRPr="00F8099B">
              <w:rPr>
                <w:rFonts w:ascii="仿宋" w:eastAsia="仿宋" w:hAnsi="仿宋" w:cs="仿宋_GB2312" w:hint="eastAsia"/>
                <w:sz w:val="24"/>
                <w:lang/>
              </w:rPr>
              <w:t xml:space="preserve"> </w:t>
            </w:r>
          </w:p>
        </w:tc>
        <w:tc>
          <w:tcPr>
            <w:tcW w:w="2537" w:type="dxa"/>
            <w:tcBorders>
              <w:top w:val="single" w:sz="4" w:space="0" w:color="auto"/>
              <w:left w:val="single" w:sz="12" w:space="0" w:color="auto"/>
              <w:bottom w:val="single" w:sz="12" w:space="0" w:color="auto"/>
              <w:right w:val="nil"/>
            </w:tcBorders>
          </w:tcPr>
          <w:p w:rsidR="00192EA1" w:rsidRPr="00F8099B" w:rsidRDefault="00192EA1" w:rsidP="002A18F0">
            <w:pPr>
              <w:rPr>
                <w:rFonts w:ascii="仿宋" w:eastAsia="仿宋" w:hAnsi="仿宋" w:cs="仿宋_GB2312" w:hint="eastAsia"/>
                <w:sz w:val="24"/>
              </w:rPr>
            </w:pPr>
            <w:r w:rsidRPr="00F8099B">
              <w:rPr>
                <w:rFonts w:ascii="仿宋" w:eastAsia="仿宋" w:hAnsi="仿宋" w:cs="仿宋_GB2312" w:hint="eastAsia"/>
                <w:kern w:val="0"/>
                <w:sz w:val="24"/>
                <w:lang/>
              </w:rPr>
              <w:t>提取比例见附件1</w:t>
            </w:r>
            <w:r>
              <w:rPr>
                <w:rFonts w:ascii="仿宋" w:eastAsia="仿宋" w:hAnsi="仿宋" w:cs="仿宋_GB2312" w:hint="eastAsia"/>
                <w:kern w:val="0"/>
                <w:sz w:val="24"/>
                <w:lang/>
              </w:rPr>
              <w:t>，动态调整</w:t>
            </w:r>
          </w:p>
        </w:tc>
      </w:tr>
    </w:tbl>
    <w:p w:rsidR="00192EA1" w:rsidRDefault="00192EA1">
      <w:pPr>
        <w:rPr>
          <w:rFonts w:ascii="仿宋" w:eastAsia="仿宋" w:hAnsi="仿宋" w:cs="仿宋_GB2312" w:hint="eastAsia"/>
        </w:rPr>
      </w:pPr>
      <w:r w:rsidRPr="00F8099B">
        <w:rPr>
          <w:rFonts w:ascii="仿宋" w:eastAsia="仿宋" w:hAnsi="仿宋" w:cs="仿宋_GB2312" w:hint="eastAsia"/>
        </w:rPr>
        <w:t xml:space="preserve">                                                  </w:t>
      </w: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Default="00192EA1">
      <w:pPr>
        <w:rPr>
          <w:rFonts w:ascii="仿宋" w:eastAsia="仿宋" w:hAnsi="仿宋" w:cs="仿宋_GB2312" w:hint="eastAsia"/>
        </w:rPr>
      </w:pPr>
    </w:p>
    <w:p w:rsidR="00192EA1" w:rsidRPr="00176061" w:rsidRDefault="00192EA1" w:rsidP="00192EA1">
      <w:pPr>
        <w:autoSpaceDE w:val="0"/>
        <w:autoSpaceDN w:val="0"/>
        <w:adjustRightInd w:val="0"/>
        <w:spacing w:line="800" w:lineRule="exact"/>
        <w:jc w:val="center"/>
        <w:rPr>
          <w:rFonts w:ascii="方正小标宋简体" w:eastAsia="方正小标宋简体" w:hAnsi="仿宋" w:cs="黑体" w:hint="eastAsia"/>
          <w:kern w:val="0"/>
          <w:sz w:val="44"/>
          <w:szCs w:val="44"/>
        </w:rPr>
      </w:pPr>
      <w:r w:rsidRPr="00176061">
        <w:rPr>
          <w:rFonts w:ascii="方正小标宋简体" w:eastAsia="方正小标宋简体" w:hAnsi="仿宋" w:cs="黑体" w:hint="eastAsia"/>
          <w:kern w:val="0"/>
          <w:sz w:val="44"/>
          <w:szCs w:val="44"/>
        </w:rPr>
        <w:lastRenderedPageBreak/>
        <w:t>西北农林科技大学横向科研</w:t>
      </w:r>
    </w:p>
    <w:p w:rsidR="00192EA1" w:rsidRPr="00176061" w:rsidRDefault="00192EA1" w:rsidP="00192EA1">
      <w:pPr>
        <w:autoSpaceDE w:val="0"/>
        <w:autoSpaceDN w:val="0"/>
        <w:adjustRightInd w:val="0"/>
        <w:spacing w:line="800" w:lineRule="exact"/>
        <w:jc w:val="center"/>
        <w:rPr>
          <w:rFonts w:ascii="方正小标宋简体" w:eastAsia="方正小标宋简体" w:hAnsi="仿宋" w:cs="黑体" w:hint="eastAsia"/>
          <w:kern w:val="0"/>
          <w:sz w:val="44"/>
          <w:szCs w:val="44"/>
        </w:rPr>
      </w:pPr>
      <w:r w:rsidRPr="00176061">
        <w:rPr>
          <w:rFonts w:ascii="方正小标宋简体" w:eastAsia="方正小标宋简体" w:hAnsi="仿宋" w:cs="黑体" w:hint="eastAsia"/>
          <w:kern w:val="0"/>
          <w:sz w:val="44"/>
          <w:szCs w:val="44"/>
        </w:rPr>
        <w:t>资金管理暂行办法</w:t>
      </w:r>
    </w:p>
    <w:p w:rsidR="00192EA1" w:rsidRDefault="00192EA1" w:rsidP="00192EA1">
      <w:pPr>
        <w:autoSpaceDE w:val="0"/>
        <w:autoSpaceDN w:val="0"/>
        <w:adjustRightInd w:val="0"/>
        <w:snapToGrid w:val="0"/>
        <w:spacing w:line="360" w:lineRule="auto"/>
        <w:rPr>
          <w:rFonts w:ascii="仿宋" w:eastAsia="仿宋" w:hAnsi="仿宋" w:cs="黑体" w:hint="eastAsia"/>
          <w:b/>
          <w:kern w:val="0"/>
          <w:sz w:val="32"/>
          <w:szCs w:val="32"/>
        </w:rPr>
      </w:pPr>
    </w:p>
    <w:p w:rsidR="00192EA1" w:rsidRPr="00176061" w:rsidRDefault="00192EA1" w:rsidP="00192EA1">
      <w:pPr>
        <w:autoSpaceDE w:val="0"/>
        <w:autoSpaceDN w:val="0"/>
        <w:adjustRightInd w:val="0"/>
        <w:snapToGrid w:val="0"/>
        <w:spacing w:line="620" w:lineRule="exact"/>
        <w:jc w:val="center"/>
        <w:rPr>
          <w:rFonts w:ascii="黑体" w:eastAsia="黑体" w:hAnsi="仿宋" w:cs="黑体" w:hint="eastAsia"/>
          <w:kern w:val="0"/>
          <w:sz w:val="32"/>
          <w:szCs w:val="32"/>
        </w:rPr>
      </w:pPr>
      <w:r w:rsidRPr="00176061">
        <w:rPr>
          <w:rFonts w:ascii="黑体" w:eastAsia="黑体" w:hAnsi="仿宋" w:cs="黑体" w:hint="eastAsia"/>
          <w:kern w:val="0"/>
          <w:sz w:val="32"/>
          <w:szCs w:val="32"/>
        </w:rPr>
        <w:t>第一章 总 则</w:t>
      </w:r>
    </w:p>
    <w:p w:rsidR="00192EA1" w:rsidRPr="00176061" w:rsidRDefault="00192EA1" w:rsidP="00192EA1">
      <w:pPr>
        <w:autoSpaceDE w:val="0"/>
        <w:autoSpaceDN w:val="0"/>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第一条</w:t>
      </w:r>
      <w:r w:rsidRPr="00176061">
        <w:rPr>
          <w:rFonts w:ascii="仿宋_GB2312" w:eastAsia="仿宋_GB2312" w:hAnsi="仿宋" w:hint="eastAsia"/>
          <w:sz w:val="32"/>
          <w:szCs w:val="32"/>
        </w:rPr>
        <w:t xml:space="preserve"> 为进一步加强和规范横向科研资金使用与管理，提高资金使用效益，促进学校科技创新事业发展。根据中共中央办公厅、国务院办公厅《关于进一步完善中央财政科研项目资金管理等政策的若干意见》</w:t>
      </w:r>
      <w:r>
        <w:rPr>
          <w:rFonts w:ascii="仿宋_GB2312" w:eastAsia="仿宋_GB2312" w:hAnsi="仿宋" w:hint="eastAsia"/>
          <w:sz w:val="32"/>
          <w:szCs w:val="32"/>
        </w:rPr>
        <w:t>（</w:t>
      </w:r>
      <w:r w:rsidRPr="00176061">
        <w:rPr>
          <w:rFonts w:ascii="仿宋_GB2312" w:eastAsia="仿宋_GB2312" w:hAnsi="仿宋" w:hint="eastAsia"/>
          <w:sz w:val="32"/>
          <w:szCs w:val="32"/>
        </w:rPr>
        <w:t>中办发〔201</w:t>
      </w:r>
      <w:r>
        <w:rPr>
          <w:rFonts w:ascii="仿宋_GB2312" w:eastAsia="仿宋_GB2312" w:hAnsi="仿宋" w:hint="eastAsia"/>
          <w:sz w:val="32"/>
          <w:szCs w:val="32"/>
        </w:rPr>
        <w:t>6</w:t>
      </w:r>
      <w:r w:rsidRPr="00176061">
        <w:rPr>
          <w:rFonts w:ascii="仿宋_GB2312" w:eastAsia="仿宋_GB2312" w:hAnsi="仿宋" w:hint="eastAsia"/>
          <w:sz w:val="32"/>
          <w:szCs w:val="32"/>
        </w:rPr>
        <w:t>〕50号</w:t>
      </w:r>
      <w:r>
        <w:rPr>
          <w:rFonts w:ascii="仿宋_GB2312" w:eastAsia="仿宋_GB2312" w:hAnsi="仿宋" w:hint="eastAsia"/>
          <w:sz w:val="32"/>
          <w:szCs w:val="32"/>
        </w:rPr>
        <w:t>）</w:t>
      </w:r>
      <w:r w:rsidRPr="00176061">
        <w:rPr>
          <w:rFonts w:ascii="仿宋_GB2312" w:eastAsia="仿宋_GB2312" w:hAnsi="仿宋" w:hint="eastAsia"/>
          <w:sz w:val="32"/>
          <w:szCs w:val="32"/>
        </w:rPr>
        <w:t>，陕西省教育厅、陕西省科技厅、陕西省财政厅《关于改进加强高等学校科研资金管理的意见》(</w:t>
      </w:r>
      <w:proofErr w:type="gramStart"/>
      <w:r w:rsidRPr="00176061">
        <w:rPr>
          <w:rFonts w:ascii="仿宋_GB2312" w:eastAsia="仿宋_GB2312" w:hAnsi="仿宋" w:hint="eastAsia"/>
          <w:sz w:val="32"/>
          <w:szCs w:val="32"/>
        </w:rPr>
        <w:t>陕教规范</w:t>
      </w:r>
      <w:proofErr w:type="gramEnd"/>
      <w:r w:rsidRPr="00176061">
        <w:rPr>
          <w:rFonts w:ascii="仿宋_GB2312" w:eastAsia="仿宋_GB2312" w:hAnsi="仿宋" w:hint="eastAsia"/>
          <w:sz w:val="32"/>
          <w:szCs w:val="32"/>
        </w:rPr>
        <w:t>〔2015〕6号)等文件精神，结合学校实际制定本办法。</w:t>
      </w:r>
    </w:p>
    <w:p w:rsidR="00192EA1" w:rsidRPr="00176061" w:rsidRDefault="00192EA1" w:rsidP="00192EA1">
      <w:pPr>
        <w:adjustRightInd w:val="0"/>
        <w:snapToGrid w:val="0"/>
        <w:spacing w:line="620" w:lineRule="exact"/>
        <w:ind w:firstLineChars="200" w:firstLine="643"/>
        <w:rPr>
          <w:rFonts w:ascii="仿宋_GB2312" w:eastAsia="仿宋_GB2312" w:hAnsi="仿宋" w:cs="FangSong" w:hint="eastAsia"/>
          <w:bCs/>
          <w:kern w:val="0"/>
          <w:sz w:val="32"/>
          <w:szCs w:val="32"/>
        </w:rPr>
      </w:pPr>
      <w:r w:rsidRPr="00176061">
        <w:rPr>
          <w:rFonts w:ascii="仿宋_GB2312" w:eastAsia="仿宋_GB2312" w:hAnsi="仿宋" w:hint="eastAsia"/>
          <w:b/>
          <w:sz w:val="32"/>
          <w:szCs w:val="32"/>
        </w:rPr>
        <w:t>第二条</w:t>
      </w:r>
      <w:r w:rsidRPr="00176061">
        <w:rPr>
          <w:rFonts w:ascii="仿宋_GB2312" w:eastAsia="仿宋_GB2312" w:hAnsi="仿宋" w:hint="eastAsia"/>
          <w:sz w:val="32"/>
          <w:szCs w:val="32"/>
        </w:rPr>
        <w:t xml:space="preserve"> 横向科研资金是指以学校名义与政府部门、法人、自然人、社会组织签订的技术开发、技术服务、技术咨询、技术培训等技术合同所获得的资金，国</w:t>
      </w:r>
      <w:r w:rsidRPr="00176061">
        <w:rPr>
          <w:rFonts w:ascii="仿宋_GB2312" w:eastAsia="仿宋_GB2312" w:hAnsi="仿宋" w:cs="FangSong" w:hint="eastAsia"/>
          <w:bCs/>
          <w:kern w:val="0"/>
          <w:sz w:val="32"/>
          <w:szCs w:val="32"/>
        </w:rPr>
        <w:t>际科技合作项目中与境外企业、自然人的合作项目资金，</w:t>
      </w:r>
      <w:r w:rsidRPr="00176061">
        <w:rPr>
          <w:rFonts w:ascii="仿宋_GB2312" w:eastAsia="仿宋_GB2312" w:hAnsi="仿宋" w:hint="eastAsia"/>
          <w:sz w:val="32"/>
          <w:szCs w:val="32"/>
        </w:rPr>
        <w:t>以及以第三方形式从其他单位取得财政性科技项目资金补助</w:t>
      </w:r>
      <w:r w:rsidRPr="00176061">
        <w:rPr>
          <w:rFonts w:ascii="仿宋_GB2312" w:eastAsia="仿宋_GB2312" w:hAnsi="仿宋" w:cs="FangSong" w:hint="eastAsia"/>
          <w:bCs/>
          <w:kern w:val="0"/>
          <w:sz w:val="32"/>
          <w:szCs w:val="32"/>
        </w:rPr>
        <w:t>等。</w:t>
      </w:r>
    </w:p>
    <w:p w:rsidR="00192EA1" w:rsidRPr="00176061" w:rsidRDefault="00192EA1" w:rsidP="00192EA1">
      <w:pPr>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第三条</w:t>
      </w:r>
      <w:r w:rsidRPr="00176061">
        <w:rPr>
          <w:rFonts w:ascii="仿宋_GB2312" w:eastAsia="仿宋_GB2312" w:hAnsi="仿宋" w:hint="eastAsia"/>
          <w:sz w:val="32"/>
          <w:szCs w:val="32"/>
        </w:rPr>
        <w:t xml:space="preserve"> 组织横向科研活动，必须遵守国家法律、法规，尊重他人知识产权，恪守学术规范。坚持平等互利、协商一致、诚实守信的原则。不得损害学校利益、声誉和造成经济损失。</w:t>
      </w:r>
    </w:p>
    <w:p w:rsidR="00192EA1" w:rsidRPr="00176061" w:rsidRDefault="00192EA1" w:rsidP="00192EA1">
      <w:pPr>
        <w:autoSpaceDE w:val="0"/>
        <w:autoSpaceDN w:val="0"/>
        <w:adjustRightInd w:val="0"/>
        <w:snapToGrid w:val="0"/>
        <w:spacing w:line="620" w:lineRule="exact"/>
        <w:jc w:val="center"/>
        <w:rPr>
          <w:rFonts w:ascii="黑体" w:eastAsia="黑体" w:hAnsi="仿宋" w:hint="eastAsia"/>
          <w:sz w:val="32"/>
          <w:szCs w:val="32"/>
        </w:rPr>
      </w:pPr>
      <w:r w:rsidRPr="00176061">
        <w:rPr>
          <w:rFonts w:ascii="黑体" w:eastAsia="黑体" w:hAnsi="仿宋" w:hint="eastAsia"/>
          <w:sz w:val="32"/>
          <w:szCs w:val="32"/>
        </w:rPr>
        <w:lastRenderedPageBreak/>
        <w:t>第二章 合同与立项管理</w:t>
      </w:r>
    </w:p>
    <w:p w:rsidR="00192EA1" w:rsidRPr="00176061" w:rsidRDefault="00192EA1" w:rsidP="00192EA1">
      <w:pPr>
        <w:autoSpaceDE w:val="0"/>
        <w:autoSpaceDN w:val="0"/>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第四条</w:t>
      </w:r>
      <w:r w:rsidRPr="00176061">
        <w:rPr>
          <w:rFonts w:ascii="仿宋_GB2312" w:eastAsia="仿宋_GB2312" w:hAnsi="仿宋" w:hint="eastAsia"/>
          <w:sz w:val="32"/>
          <w:szCs w:val="32"/>
        </w:rPr>
        <w:t xml:space="preserve"> 学校管理部门代表学校审查科研合同(或任务书)内容，校长或主管科研工作的副校长代表学校签订合同书(或任务书)。</w:t>
      </w:r>
    </w:p>
    <w:p w:rsidR="00192EA1" w:rsidRPr="00176061" w:rsidRDefault="00192EA1" w:rsidP="00192EA1">
      <w:pPr>
        <w:autoSpaceDE w:val="0"/>
        <w:autoSpaceDN w:val="0"/>
        <w:adjustRightInd w:val="0"/>
        <w:snapToGrid w:val="0"/>
        <w:spacing w:line="620" w:lineRule="exact"/>
        <w:ind w:firstLineChars="196" w:firstLine="627"/>
        <w:rPr>
          <w:rFonts w:ascii="仿宋_GB2312" w:eastAsia="仿宋_GB2312" w:hAnsi="仿宋" w:hint="eastAsia"/>
          <w:sz w:val="32"/>
          <w:szCs w:val="32"/>
        </w:rPr>
      </w:pPr>
      <w:r w:rsidRPr="00176061">
        <w:rPr>
          <w:rFonts w:ascii="仿宋_GB2312" w:eastAsia="仿宋_GB2312" w:hAnsi="仿宋" w:hint="eastAsia"/>
          <w:sz w:val="32"/>
          <w:szCs w:val="32"/>
        </w:rPr>
        <w:t>学校其他内设机构(或单位)、个人不得私自签订科研合同或协议。违反规定私自签订的，签约人承担由此产生的一切经济责任和法律后果。</w:t>
      </w:r>
    </w:p>
    <w:p w:rsidR="00192EA1" w:rsidRPr="00176061" w:rsidRDefault="00192EA1" w:rsidP="00192EA1">
      <w:pPr>
        <w:autoSpaceDE w:val="0"/>
        <w:autoSpaceDN w:val="0"/>
        <w:adjustRightInd w:val="0"/>
        <w:snapToGrid w:val="0"/>
        <w:spacing w:line="620" w:lineRule="exact"/>
        <w:ind w:firstLineChars="196" w:firstLine="627"/>
        <w:rPr>
          <w:rFonts w:ascii="仿宋_GB2312" w:eastAsia="仿宋_GB2312" w:hAnsi="仿宋" w:hint="eastAsia"/>
          <w:sz w:val="32"/>
          <w:szCs w:val="32"/>
        </w:rPr>
      </w:pPr>
      <w:r w:rsidRPr="00176061">
        <w:rPr>
          <w:rFonts w:ascii="仿宋_GB2312" w:eastAsia="仿宋_GB2312" w:hAnsi="仿宋" w:hint="eastAsia"/>
          <w:sz w:val="32"/>
          <w:szCs w:val="32"/>
        </w:rPr>
        <w:t>已签订的“技术合同”，由学院登记保管归档或办理相关备案手续，协助项目</w:t>
      </w:r>
      <w:proofErr w:type="gramStart"/>
      <w:r w:rsidRPr="00176061">
        <w:rPr>
          <w:rFonts w:ascii="仿宋_GB2312" w:eastAsia="仿宋_GB2312" w:hAnsi="仿宋" w:hint="eastAsia"/>
          <w:sz w:val="32"/>
          <w:szCs w:val="32"/>
        </w:rPr>
        <w:t>组履行</w:t>
      </w:r>
      <w:proofErr w:type="gramEnd"/>
      <w:r w:rsidRPr="00176061">
        <w:rPr>
          <w:rFonts w:ascii="仿宋_GB2312" w:eastAsia="仿宋_GB2312" w:hAnsi="仿宋" w:hint="eastAsia"/>
          <w:sz w:val="32"/>
          <w:szCs w:val="32"/>
        </w:rPr>
        <w:t>合同义务。</w:t>
      </w:r>
    </w:p>
    <w:p w:rsidR="00192EA1" w:rsidRPr="00176061" w:rsidRDefault="00192EA1" w:rsidP="00192EA1">
      <w:pPr>
        <w:adjustRightInd w:val="0"/>
        <w:snapToGrid w:val="0"/>
        <w:spacing w:line="620" w:lineRule="exact"/>
        <w:ind w:firstLineChars="200" w:firstLine="643"/>
        <w:rPr>
          <w:rFonts w:ascii="仿宋_GB2312" w:eastAsia="仿宋_GB2312" w:hAnsi="仿宋" w:cs="仿宋_GB2312" w:hint="eastAsia"/>
          <w:kern w:val="0"/>
          <w:sz w:val="32"/>
          <w:szCs w:val="32"/>
        </w:rPr>
      </w:pPr>
      <w:r w:rsidRPr="00176061">
        <w:rPr>
          <w:rFonts w:ascii="仿宋_GB2312" w:eastAsia="仿宋_GB2312" w:hAnsi="仿宋" w:cs="仿宋_GB2312" w:hint="eastAsia"/>
          <w:b/>
          <w:kern w:val="0"/>
          <w:sz w:val="32"/>
          <w:szCs w:val="32"/>
        </w:rPr>
        <w:t>第五条</w:t>
      </w:r>
      <w:r w:rsidRPr="00176061">
        <w:rPr>
          <w:rFonts w:ascii="仿宋_GB2312" w:eastAsia="仿宋_GB2312" w:hAnsi="仿宋" w:cs="仿宋_GB2312" w:hint="eastAsia"/>
          <w:kern w:val="0"/>
          <w:sz w:val="32"/>
          <w:szCs w:val="32"/>
        </w:rPr>
        <w:t xml:space="preserve"> 横向科研资金必须全部纳入学校财务部门统一管理，按单个项目组织会计核算。</w:t>
      </w:r>
    </w:p>
    <w:p w:rsidR="00192EA1" w:rsidRDefault="00192EA1" w:rsidP="00192EA1">
      <w:pPr>
        <w:autoSpaceDE w:val="0"/>
        <w:autoSpaceDN w:val="0"/>
        <w:adjustRightInd w:val="0"/>
        <w:snapToGrid w:val="0"/>
        <w:spacing w:line="620" w:lineRule="exact"/>
        <w:ind w:firstLineChars="196" w:firstLine="630"/>
        <w:rPr>
          <w:rFonts w:ascii="仿宋_GB2312" w:eastAsia="仿宋_GB2312" w:hAnsi="仿宋" w:hint="eastAsia"/>
          <w:sz w:val="32"/>
          <w:szCs w:val="32"/>
        </w:rPr>
      </w:pPr>
      <w:r w:rsidRPr="00176061">
        <w:rPr>
          <w:rFonts w:ascii="仿宋_GB2312" w:eastAsia="仿宋_GB2312" w:hAnsi="仿宋" w:cs="仿宋_GB2312" w:hint="eastAsia"/>
          <w:b/>
          <w:kern w:val="0"/>
          <w:sz w:val="32"/>
          <w:szCs w:val="32"/>
        </w:rPr>
        <w:t>第六条</w:t>
      </w:r>
      <w:r>
        <w:rPr>
          <w:rFonts w:ascii="仿宋_GB2312" w:eastAsia="仿宋_GB2312" w:hAnsi="仿宋" w:cs="仿宋_GB2312" w:hint="eastAsia"/>
          <w:b/>
          <w:kern w:val="0"/>
          <w:sz w:val="32"/>
          <w:szCs w:val="32"/>
        </w:rPr>
        <w:t xml:space="preserve"> </w:t>
      </w:r>
      <w:r w:rsidRPr="00176061">
        <w:rPr>
          <w:rFonts w:ascii="仿宋_GB2312" w:eastAsia="仿宋_GB2312" w:hAnsi="仿宋" w:hint="eastAsia"/>
          <w:sz w:val="32"/>
          <w:szCs w:val="32"/>
        </w:rPr>
        <w:t>横向项目</w:t>
      </w:r>
      <w:r w:rsidRPr="00176061">
        <w:rPr>
          <w:rFonts w:ascii="仿宋_GB2312" w:eastAsia="仿宋_GB2312" w:hAnsi="仿宋" w:cs="仿宋_GB2312" w:hint="eastAsia"/>
          <w:kern w:val="0"/>
          <w:sz w:val="32"/>
          <w:szCs w:val="32"/>
        </w:rPr>
        <w:t>资金到账后，由计</w:t>
      </w:r>
      <w:r>
        <w:rPr>
          <w:rFonts w:ascii="仿宋_GB2312" w:eastAsia="仿宋_GB2312" w:hAnsi="仿宋" w:cs="仿宋_GB2312" w:hint="eastAsia"/>
          <w:kern w:val="0"/>
          <w:sz w:val="32"/>
          <w:szCs w:val="32"/>
        </w:rPr>
        <w:t>划</w:t>
      </w:r>
      <w:r w:rsidRPr="00176061">
        <w:rPr>
          <w:rFonts w:ascii="仿宋_GB2312" w:eastAsia="仿宋_GB2312" w:hAnsi="仿宋" w:cs="仿宋_GB2312" w:hint="eastAsia"/>
          <w:kern w:val="0"/>
          <w:sz w:val="32"/>
          <w:szCs w:val="32"/>
        </w:rPr>
        <w:t>财</w:t>
      </w:r>
      <w:r>
        <w:rPr>
          <w:rFonts w:ascii="仿宋_GB2312" w:eastAsia="仿宋_GB2312" w:hAnsi="仿宋" w:cs="仿宋_GB2312" w:hint="eastAsia"/>
          <w:kern w:val="0"/>
          <w:sz w:val="32"/>
          <w:szCs w:val="32"/>
        </w:rPr>
        <w:t>务</w:t>
      </w:r>
      <w:r w:rsidRPr="00176061">
        <w:rPr>
          <w:rFonts w:ascii="仿宋_GB2312" w:eastAsia="仿宋_GB2312" w:hAnsi="仿宋" w:cs="仿宋_GB2312" w:hint="eastAsia"/>
          <w:kern w:val="0"/>
          <w:sz w:val="32"/>
          <w:szCs w:val="32"/>
        </w:rPr>
        <w:t>处</w:t>
      </w:r>
      <w:r>
        <w:rPr>
          <w:rFonts w:ascii="仿宋_GB2312" w:eastAsia="仿宋_GB2312" w:hAnsi="仿宋" w:cs="仿宋_GB2312" w:hint="eastAsia"/>
          <w:kern w:val="0"/>
          <w:sz w:val="32"/>
          <w:szCs w:val="32"/>
        </w:rPr>
        <w:t>(以下简称计财处)</w:t>
      </w:r>
      <w:r w:rsidRPr="00176061">
        <w:rPr>
          <w:rFonts w:ascii="仿宋_GB2312" w:eastAsia="仿宋_GB2312" w:hAnsi="仿宋" w:cs="仿宋_GB2312" w:hint="eastAsia"/>
          <w:kern w:val="0"/>
          <w:sz w:val="32"/>
          <w:szCs w:val="32"/>
        </w:rPr>
        <w:t>开据合格票据。</w:t>
      </w:r>
      <w:r w:rsidRPr="00176061">
        <w:rPr>
          <w:rFonts w:ascii="仿宋_GB2312" w:eastAsia="仿宋_GB2312" w:hAnsi="仿宋" w:hint="eastAsia"/>
          <w:sz w:val="32"/>
          <w:szCs w:val="32"/>
        </w:rPr>
        <w:t>需要</w:t>
      </w:r>
      <w:r w:rsidRPr="00176061">
        <w:rPr>
          <w:rFonts w:ascii="仿宋_GB2312" w:eastAsia="仿宋_GB2312" w:hAnsi="仿宋" w:cs="仿宋_GB2312" w:hint="eastAsia"/>
          <w:kern w:val="0"/>
          <w:sz w:val="32"/>
          <w:szCs w:val="32"/>
        </w:rPr>
        <w:t>预先出据</w:t>
      </w:r>
      <w:r w:rsidRPr="00176061">
        <w:rPr>
          <w:rFonts w:ascii="仿宋_GB2312" w:eastAsia="仿宋_GB2312" w:hAnsi="仿宋" w:hint="eastAsia"/>
          <w:sz w:val="32"/>
          <w:szCs w:val="32"/>
        </w:rPr>
        <w:t>发票的，项目组成员可以登录计财处科研管理系统，打开“借开发票管理栏目”， 网上填写、打印《预借票据申请》。也可以到会计科索取并填写“预借发票审批表”，会计科审核后开据合格票据。</w:t>
      </w:r>
    </w:p>
    <w:p w:rsidR="00192EA1" w:rsidRPr="00176061" w:rsidRDefault="00192EA1" w:rsidP="00192EA1">
      <w:pPr>
        <w:autoSpaceDE w:val="0"/>
        <w:autoSpaceDN w:val="0"/>
        <w:adjustRightInd w:val="0"/>
        <w:snapToGrid w:val="0"/>
        <w:spacing w:line="620" w:lineRule="exact"/>
        <w:ind w:firstLineChars="196" w:firstLine="630"/>
        <w:rPr>
          <w:rFonts w:ascii="仿宋_GB2312" w:eastAsia="仿宋_GB2312" w:hAnsi="仿宋" w:hint="eastAsia"/>
          <w:sz w:val="32"/>
          <w:szCs w:val="32"/>
        </w:rPr>
      </w:pPr>
      <w:r w:rsidRPr="00176061">
        <w:rPr>
          <w:rFonts w:ascii="仿宋_GB2312" w:eastAsia="仿宋_GB2312" w:hAnsi="仿宋" w:hint="eastAsia"/>
          <w:b/>
          <w:sz w:val="32"/>
          <w:szCs w:val="32"/>
        </w:rPr>
        <w:t>第七条</w:t>
      </w:r>
      <w:r w:rsidRPr="00176061">
        <w:rPr>
          <w:rFonts w:ascii="仿宋_GB2312" w:eastAsia="仿宋_GB2312" w:hAnsi="仿宋" w:hint="eastAsia"/>
          <w:sz w:val="32"/>
          <w:szCs w:val="32"/>
        </w:rPr>
        <w:t xml:space="preserve"> 横向科研项目(以下</w:t>
      </w:r>
      <w:proofErr w:type="gramStart"/>
      <w:r w:rsidRPr="00176061">
        <w:rPr>
          <w:rFonts w:ascii="仿宋_GB2312" w:eastAsia="仿宋_GB2312" w:hAnsi="仿宋" w:hint="eastAsia"/>
          <w:sz w:val="32"/>
          <w:szCs w:val="32"/>
        </w:rPr>
        <w:t>称项目</w:t>
      </w:r>
      <w:proofErr w:type="gramEnd"/>
      <w:r w:rsidRPr="00176061">
        <w:rPr>
          <w:rFonts w:ascii="仿宋_GB2312" w:eastAsia="仿宋_GB2312" w:hAnsi="仿宋" w:hint="eastAsia"/>
          <w:sz w:val="32"/>
          <w:szCs w:val="32"/>
        </w:rPr>
        <w:t>)资金立项程序：</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1.项目资金到账后，计财处及时通过科研资金财务管理系统发布资金到账信息。</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2.项目组成员登录“科研资金财务管理系统”，查询资金到</w:t>
      </w:r>
      <w:r w:rsidRPr="00176061">
        <w:rPr>
          <w:rFonts w:ascii="仿宋_GB2312" w:eastAsia="仿宋_GB2312" w:hAnsi="仿宋" w:hint="eastAsia"/>
          <w:sz w:val="32"/>
          <w:szCs w:val="32"/>
        </w:rPr>
        <w:lastRenderedPageBreak/>
        <w:t>账信息，录入项目信息、上</w:t>
      </w:r>
      <w:proofErr w:type="gramStart"/>
      <w:r w:rsidRPr="00176061">
        <w:rPr>
          <w:rFonts w:ascii="仿宋_GB2312" w:eastAsia="仿宋_GB2312" w:hAnsi="仿宋" w:hint="eastAsia"/>
          <w:sz w:val="32"/>
          <w:szCs w:val="32"/>
        </w:rPr>
        <w:t>传合同</w:t>
      </w:r>
      <w:proofErr w:type="gramEnd"/>
      <w:r w:rsidRPr="00176061">
        <w:rPr>
          <w:rFonts w:ascii="仿宋_GB2312" w:eastAsia="仿宋_GB2312" w:hAnsi="仿宋" w:hint="eastAsia"/>
          <w:sz w:val="32"/>
          <w:szCs w:val="32"/>
        </w:rPr>
        <w:t>文本，核销借开发票、认领项目资金。</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3.项目管理部门通过登录“科研资金财务管理系统”，采集有关项目信息，审核科技项目任务并提交审核意见。</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4.计财处“科研资金管理科”根据项目管理部门的审核意见和项目管理规范，设立会计核算项目，完成项目财务立项。</w:t>
      </w:r>
    </w:p>
    <w:p w:rsidR="00192EA1" w:rsidRPr="00176061" w:rsidRDefault="00192EA1" w:rsidP="00192EA1">
      <w:pPr>
        <w:autoSpaceDE w:val="0"/>
        <w:autoSpaceDN w:val="0"/>
        <w:adjustRightInd w:val="0"/>
        <w:snapToGrid w:val="0"/>
        <w:spacing w:line="620" w:lineRule="exact"/>
        <w:jc w:val="center"/>
        <w:rPr>
          <w:rFonts w:ascii="黑体" w:eastAsia="黑体" w:hAnsi="仿宋" w:hint="eastAsia"/>
          <w:sz w:val="32"/>
          <w:szCs w:val="32"/>
        </w:rPr>
      </w:pPr>
      <w:r w:rsidRPr="00176061">
        <w:rPr>
          <w:rFonts w:ascii="黑体" w:eastAsia="黑体" w:hAnsi="仿宋" w:hint="eastAsia"/>
          <w:sz w:val="32"/>
          <w:szCs w:val="32"/>
        </w:rPr>
        <w:t>第三章  支出管理</w:t>
      </w:r>
    </w:p>
    <w:p w:rsidR="00192EA1" w:rsidRPr="00176061" w:rsidRDefault="00192EA1" w:rsidP="00192EA1">
      <w:pPr>
        <w:autoSpaceDE w:val="0"/>
        <w:autoSpaceDN w:val="0"/>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第八条</w:t>
      </w:r>
      <w:r w:rsidRPr="00176061">
        <w:rPr>
          <w:rFonts w:ascii="仿宋_GB2312" w:eastAsia="仿宋_GB2312" w:hAnsi="仿宋" w:hint="eastAsia"/>
          <w:sz w:val="32"/>
          <w:szCs w:val="32"/>
        </w:rPr>
        <w:t xml:space="preserve"> 横向科研项目资金按合同约定由项目负责人自主管理使用，计财处不进行费用预算额度控制。</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项目资金支出主要内容包括：税金、管理费、协作费以及成本费用等。</w:t>
      </w:r>
    </w:p>
    <w:p w:rsidR="00192EA1" w:rsidRPr="00176061" w:rsidRDefault="00192EA1" w:rsidP="00192EA1">
      <w:pPr>
        <w:autoSpaceDE w:val="0"/>
        <w:autoSpaceDN w:val="0"/>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第九条</w:t>
      </w:r>
      <w:r w:rsidRPr="00176061">
        <w:rPr>
          <w:rFonts w:ascii="仿宋_GB2312" w:eastAsia="仿宋_GB2312" w:hAnsi="仿宋" w:hint="eastAsia"/>
          <w:sz w:val="32"/>
          <w:szCs w:val="32"/>
        </w:rPr>
        <w:t xml:space="preserve"> 税金和管理费主要指：</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1.税金，是指履行横向科研合同，按有税法规定计算应交纳的税金和附加费用等。税金由计财处按规定计算缴纳。</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2.管理费，</w:t>
      </w:r>
      <w:proofErr w:type="gramStart"/>
      <w:r w:rsidRPr="00176061">
        <w:rPr>
          <w:rFonts w:ascii="仿宋_GB2312" w:eastAsia="仿宋_GB2312" w:hAnsi="仿宋" w:hint="eastAsia"/>
          <w:sz w:val="32"/>
          <w:szCs w:val="32"/>
        </w:rPr>
        <w:t>提指从</w:t>
      </w:r>
      <w:proofErr w:type="gramEnd"/>
      <w:r w:rsidRPr="00176061">
        <w:rPr>
          <w:rFonts w:ascii="仿宋_GB2312" w:eastAsia="仿宋_GB2312" w:hAnsi="仿宋" w:hint="eastAsia"/>
          <w:sz w:val="32"/>
          <w:szCs w:val="32"/>
        </w:rPr>
        <w:t>项目到位资金中提取的，补偿学校、学院在组织保障项目实施过程中发生的相关费用以及管理费用的补助支出。</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学校管理费按到账资金的10%提取，学院(系)可以另行提取不超过10%的管理费(由各学院制定具体办法，报计财处备案)。</w:t>
      </w:r>
    </w:p>
    <w:p w:rsidR="00192EA1" w:rsidRPr="00176061" w:rsidRDefault="00192EA1" w:rsidP="00192EA1">
      <w:pPr>
        <w:autoSpaceDE w:val="0"/>
        <w:autoSpaceDN w:val="0"/>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第十条</w:t>
      </w:r>
      <w:r w:rsidRPr="00176061">
        <w:rPr>
          <w:rFonts w:ascii="仿宋_GB2312" w:eastAsia="仿宋_GB2312" w:hAnsi="仿宋" w:hint="eastAsia"/>
          <w:sz w:val="32"/>
          <w:szCs w:val="32"/>
        </w:rPr>
        <w:t xml:space="preserve"> 协作费和成本费用主要包括：</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lastRenderedPageBreak/>
        <w:t>(</w:t>
      </w:r>
      <w:proofErr w:type="gramStart"/>
      <w:r w:rsidRPr="00176061">
        <w:rPr>
          <w:rFonts w:ascii="仿宋_GB2312" w:eastAsia="仿宋_GB2312" w:hAnsi="仿宋" w:hint="eastAsia"/>
          <w:sz w:val="32"/>
          <w:szCs w:val="32"/>
        </w:rPr>
        <w:t>一</w:t>
      </w:r>
      <w:proofErr w:type="gramEnd"/>
      <w:r w:rsidRPr="00176061">
        <w:rPr>
          <w:rFonts w:ascii="仿宋_GB2312" w:eastAsia="仿宋_GB2312" w:hAnsi="仿宋" w:hint="eastAsia"/>
          <w:sz w:val="32"/>
          <w:szCs w:val="32"/>
        </w:rPr>
        <w:t>)协作费用，</w:t>
      </w:r>
      <w:proofErr w:type="gramStart"/>
      <w:r w:rsidRPr="00176061">
        <w:rPr>
          <w:rFonts w:ascii="仿宋_GB2312" w:eastAsia="仿宋_GB2312" w:hAnsi="仿宋" w:hint="eastAsia"/>
          <w:sz w:val="32"/>
          <w:szCs w:val="32"/>
        </w:rPr>
        <w:t>提指为</w:t>
      </w:r>
      <w:proofErr w:type="gramEnd"/>
      <w:r w:rsidRPr="00176061">
        <w:rPr>
          <w:rFonts w:ascii="仿宋_GB2312" w:eastAsia="仿宋_GB2312" w:hAnsi="仿宋" w:hint="eastAsia"/>
          <w:sz w:val="32"/>
          <w:szCs w:val="32"/>
        </w:rPr>
        <w:t>完成项目任务，必须与其他单位进行合作或委托方指定第三方参与，由学校与合作单位签订委托服务协议并支付的相关费用。</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(二)成本费用，是指在项目实施过程中发生的与合同任务相关的并由项目资金支出的所有费用。主要包括：</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1.设备费：是指在项目开展过程中购置或试制的专用仪器设备，以及对现有仪器设备进行的升级改造。</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2.试验推广费：是指在项目开展过程中消耗的各种原材料、辅助材料等，低值易耗品的采购及运输、装卸、整理等材料费以及支付的检验、测试、化验及加工费用等。</w:t>
      </w:r>
    </w:p>
    <w:p w:rsidR="00192EA1" w:rsidRPr="00176061" w:rsidRDefault="00192EA1" w:rsidP="00192EA1">
      <w:pPr>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3.差旅费：是指项目组成员开展科学实验(试验)、科学考察、业务调研、学术交流等所发生的外埠差旅费、市内交通费用等。</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4.会议费：是指以项目为中心组织开展学术研讨、咨询以及协调课题活动等而发生的会议费用。</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5.劳务费：指为完成项目任务支付给聘用人员、研究助理(主要指研究生)等的劳务费用。</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6.绩效支出：是指为体现人力资源成本和工作绩效，从项目资金中提取的不超过资金20%作为绩效支出，由项目组根据工作业绩、按年度自主支配。</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7.维修改造费：是指为完成项目任务所发生的设施、场地以</w:t>
      </w:r>
      <w:r w:rsidRPr="00176061">
        <w:rPr>
          <w:rFonts w:ascii="仿宋_GB2312" w:eastAsia="仿宋_GB2312" w:hAnsi="仿宋" w:hint="eastAsia"/>
          <w:sz w:val="32"/>
          <w:szCs w:val="32"/>
        </w:rPr>
        <w:lastRenderedPageBreak/>
        <w:t>及实验室等的维护改造费用。</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8.燃料动力费：是指在项目活动开展过程中使用仪器设备、专用科学装置等运行发生的水、电、气、燃料消耗费用等。</w:t>
      </w:r>
    </w:p>
    <w:p w:rsidR="00192EA1" w:rsidRPr="00176061" w:rsidRDefault="00192EA1" w:rsidP="00192EA1">
      <w:pPr>
        <w:autoSpaceDE w:val="0"/>
        <w:autoSpaceDN w:val="0"/>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9.其他费用：指与项目活动直接有关的其他支出。</w:t>
      </w:r>
    </w:p>
    <w:p w:rsidR="00192EA1" w:rsidRPr="00176061" w:rsidRDefault="00192EA1" w:rsidP="00192EA1">
      <w:pPr>
        <w:autoSpaceDE w:val="0"/>
        <w:autoSpaceDN w:val="0"/>
        <w:adjustRightInd w:val="0"/>
        <w:snapToGrid w:val="0"/>
        <w:spacing w:line="620" w:lineRule="exact"/>
        <w:ind w:firstLineChars="196" w:firstLine="630"/>
        <w:rPr>
          <w:rFonts w:ascii="仿宋_GB2312" w:eastAsia="仿宋_GB2312" w:hAnsi="仿宋" w:hint="eastAsia"/>
          <w:sz w:val="32"/>
          <w:szCs w:val="32"/>
        </w:rPr>
      </w:pPr>
      <w:r w:rsidRPr="00176061">
        <w:rPr>
          <w:rFonts w:ascii="仿宋_GB2312" w:eastAsia="仿宋_GB2312" w:hAnsi="仿宋" w:hint="eastAsia"/>
          <w:b/>
          <w:sz w:val="32"/>
          <w:szCs w:val="32"/>
        </w:rPr>
        <w:t>第十一条</w:t>
      </w:r>
      <w:r w:rsidRPr="00176061">
        <w:rPr>
          <w:rFonts w:ascii="仿宋_GB2312" w:eastAsia="仿宋_GB2312" w:hAnsi="仿宋" w:hint="eastAsia"/>
          <w:sz w:val="32"/>
          <w:szCs w:val="32"/>
        </w:rPr>
        <w:t xml:space="preserve"> 项目资金支出应聚焦合同任务，符合项目活动的实际需要，支出真实有效、票据合法、经济合理，符合财务管理制度的规定。</w:t>
      </w:r>
    </w:p>
    <w:p w:rsidR="00192EA1" w:rsidRPr="00176061" w:rsidRDefault="00192EA1" w:rsidP="00192EA1">
      <w:pPr>
        <w:autoSpaceDE w:val="0"/>
        <w:autoSpaceDN w:val="0"/>
        <w:adjustRightInd w:val="0"/>
        <w:snapToGrid w:val="0"/>
        <w:spacing w:line="620" w:lineRule="exact"/>
        <w:jc w:val="center"/>
        <w:rPr>
          <w:rFonts w:ascii="黑体" w:eastAsia="黑体" w:hAnsi="仿宋" w:hint="eastAsia"/>
          <w:sz w:val="32"/>
          <w:szCs w:val="32"/>
        </w:rPr>
      </w:pPr>
      <w:r w:rsidRPr="00176061">
        <w:rPr>
          <w:rFonts w:ascii="黑体" w:eastAsia="黑体" w:hAnsi="仿宋" w:hint="eastAsia"/>
          <w:sz w:val="32"/>
          <w:szCs w:val="32"/>
        </w:rPr>
        <w:t>第四章 结题与结账管理</w:t>
      </w:r>
    </w:p>
    <w:p w:rsidR="00192EA1" w:rsidRPr="00176061" w:rsidRDefault="00192EA1" w:rsidP="00192EA1">
      <w:pPr>
        <w:autoSpaceDE w:val="0"/>
        <w:autoSpaceDN w:val="0"/>
        <w:adjustRightInd w:val="0"/>
        <w:snapToGrid w:val="0"/>
        <w:spacing w:line="620" w:lineRule="exact"/>
        <w:ind w:firstLineChars="196" w:firstLine="630"/>
        <w:rPr>
          <w:rFonts w:ascii="仿宋_GB2312" w:eastAsia="仿宋_GB2312" w:hAnsi="仿宋" w:hint="eastAsia"/>
          <w:sz w:val="32"/>
          <w:szCs w:val="32"/>
        </w:rPr>
      </w:pPr>
      <w:r w:rsidRPr="00176061">
        <w:rPr>
          <w:rFonts w:ascii="仿宋_GB2312" w:eastAsia="仿宋_GB2312" w:hAnsi="仿宋" w:hint="eastAsia"/>
          <w:b/>
          <w:sz w:val="32"/>
          <w:szCs w:val="32"/>
        </w:rPr>
        <w:t>第十二条</w:t>
      </w:r>
      <w:r w:rsidRPr="00176061">
        <w:rPr>
          <w:rFonts w:ascii="仿宋_GB2312" w:eastAsia="仿宋_GB2312" w:hAnsi="仿宋" w:hint="eastAsia"/>
          <w:sz w:val="32"/>
          <w:szCs w:val="32"/>
        </w:rPr>
        <w:t xml:space="preserve"> 项目任务完成后，项目负责人应全面清理项目资金收支和核对资产账目，及时报销支出、归还借款。</w:t>
      </w:r>
    </w:p>
    <w:p w:rsidR="00192EA1" w:rsidRPr="00176061" w:rsidRDefault="00192EA1" w:rsidP="00192EA1">
      <w:pPr>
        <w:autoSpaceDE w:val="0"/>
        <w:autoSpaceDN w:val="0"/>
        <w:adjustRightInd w:val="0"/>
        <w:snapToGrid w:val="0"/>
        <w:spacing w:line="620" w:lineRule="exact"/>
        <w:ind w:firstLineChars="196" w:firstLine="627"/>
        <w:rPr>
          <w:rFonts w:ascii="仿宋_GB2312" w:eastAsia="仿宋_GB2312" w:hAnsi="仿宋" w:hint="eastAsia"/>
          <w:sz w:val="32"/>
          <w:szCs w:val="32"/>
        </w:rPr>
      </w:pPr>
      <w:r w:rsidRPr="00176061">
        <w:rPr>
          <w:rFonts w:ascii="仿宋_GB2312" w:eastAsia="仿宋_GB2312" w:hAnsi="仿宋" w:hint="eastAsia"/>
          <w:sz w:val="32"/>
          <w:szCs w:val="32"/>
        </w:rPr>
        <w:t>需提交决算或审计报告的，应根据资金支出明细账如实编报项目支出决算，不得随意调账变动支出、修改记账凭证、</w:t>
      </w:r>
      <w:proofErr w:type="gramStart"/>
      <w:r w:rsidRPr="00176061">
        <w:rPr>
          <w:rFonts w:ascii="仿宋_GB2312" w:eastAsia="仿宋_GB2312" w:hAnsi="仿宋" w:hint="eastAsia"/>
          <w:sz w:val="32"/>
          <w:szCs w:val="32"/>
        </w:rPr>
        <w:t>以表代账应付</w:t>
      </w:r>
      <w:proofErr w:type="gramEnd"/>
      <w:r w:rsidRPr="00176061">
        <w:rPr>
          <w:rFonts w:ascii="仿宋_GB2312" w:eastAsia="仿宋_GB2312" w:hAnsi="仿宋" w:hint="eastAsia"/>
          <w:sz w:val="32"/>
          <w:szCs w:val="32"/>
        </w:rPr>
        <w:t>。有关支出报表经计财处审核后报送或提交审计。</w:t>
      </w:r>
    </w:p>
    <w:p w:rsidR="00192EA1" w:rsidRPr="00176061" w:rsidRDefault="00192EA1" w:rsidP="00192EA1">
      <w:pPr>
        <w:autoSpaceDE w:val="0"/>
        <w:autoSpaceDN w:val="0"/>
        <w:adjustRightInd w:val="0"/>
        <w:snapToGrid w:val="0"/>
        <w:spacing w:line="620" w:lineRule="exact"/>
        <w:ind w:firstLineChars="196" w:firstLine="630"/>
        <w:rPr>
          <w:rFonts w:ascii="仿宋_GB2312" w:eastAsia="仿宋_GB2312" w:hAnsi="仿宋" w:hint="eastAsia"/>
          <w:sz w:val="32"/>
          <w:szCs w:val="32"/>
        </w:rPr>
      </w:pPr>
      <w:r w:rsidRPr="00176061">
        <w:rPr>
          <w:rFonts w:ascii="仿宋_GB2312" w:eastAsia="仿宋_GB2312" w:hAnsi="仿宋" w:hint="eastAsia"/>
          <w:b/>
          <w:sz w:val="32"/>
          <w:szCs w:val="32"/>
        </w:rPr>
        <w:t>第十三条</w:t>
      </w:r>
      <w:r w:rsidRPr="00176061">
        <w:rPr>
          <w:rFonts w:ascii="仿宋_GB2312" w:eastAsia="仿宋_GB2312" w:hAnsi="仿宋" w:hint="eastAsia"/>
          <w:sz w:val="32"/>
          <w:szCs w:val="32"/>
        </w:rPr>
        <w:t xml:space="preserve"> 项目验收或通过鉴定后，应在六个月内办理结题结账手续。年终财务决算时，计财处根据项目执行情况及时结转资金余额，进行结余分配和撤销会计核算项目。</w:t>
      </w:r>
    </w:p>
    <w:p w:rsidR="00192EA1" w:rsidRPr="00176061" w:rsidRDefault="00192EA1" w:rsidP="00192EA1">
      <w:pPr>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第十四条</w:t>
      </w:r>
      <w:r w:rsidRPr="00176061">
        <w:rPr>
          <w:rFonts w:ascii="仿宋_GB2312" w:eastAsia="仿宋_GB2312" w:hAnsi="仿宋" w:hint="eastAsia"/>
          <w:sz w:val="32"/>
          <w:szCs w:val="32"/>
        </w:rPr>
        <w:t xml:space="preserve"> 项目结余资金不需要缴回的，可以选择年度结账和决算结账两个时间点进行结余分配。结余资金视为科技成果转化收益，可以作为业绩津贴全部一次性发给项目组成员。</w:t>
      </w:r>
    </w:p>
    <w:p w:rsidR="00192EA1" w:rsidRPr="00176061" w:rsidRDefault="00192EA1" w:rsidP="00192EA1">
      <w:pPr>
        <w:autoSpaceDE w:val="0"/>
        <w:autoSpaceDN w:val="0"/>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 xml:space="preserve">第十五条 </w:t>
      </w:r>
      <w:r w:rsidRPr="00176061">
        <w:rPr>
          <w:rFonts w:ascii="仿宋_GB2312" w:eastAsia="仿宋_GB2312" w:hAnsi="仿宋" w:hint="eastAsia"/>
          <w:sz w:val="32"/>
          <w:szCs w:val="32"/>
        </w:rPr>
        <w:t>项目结余资金尊重负责人的意见全部留用的，主</w:t>
      </w:r>
      <w:r w:rsidRPr="00176061">
        <w:rPr>
          <w:rFonts w:ascii="仿宋_GB2312" w:eastAsia="仿宋_GB2312" w:hAnsi="仿宋" w:hint="eastAsia"/>
          <w:sz w:val="32"/>
          <w:szCs w:val="32"/>
        </w:rPr>
        <w:lastRenderedPageBreak/>
        <w:t xml:space="preserve">要安排用于科技仪器设备运转的维护、人才培养及其他研究发展项目的预研、启动和匹配等。 </w:t>
      </w:r>
    </w:p>
    <w:p w:rsidR="00192EA1" w:rsidRPr="00176061" w:rsidRDefault="00192EA1" w:rsidP="00192EA1">
      <w:pPr>
        <w:autoSpaceDE w:val="0"/>
        <w:autoSpaceDN w:val="0"/>
        <w:adjustRightInd w:val="0"/>
        <w:snapToGrid w:val="0"/>
        <w:spacing w:line="620" w:lineRule="exact"/>
        <w:jc w:val="center"/>
        <w:rPr>
          <w:rFonts w:ascii="黑体" w:eastAsia="黑体" w:hAnsi="仿宋" w:hint="eastAsia"/>
          <w:sz w:val="32"/>
          <w:szCs w:val="32"/>
        </w:rPr>
      </w:pPr>
      <w:r w:rsidRPr="00176061">
        <w:rPr>
          <w:rFonts w:ascii="黑体" w:eastAsia="黑体" w:hAnsi="仿宋" w:hint="eastAsia"/>
          <w:sz w:val="32"/>
          <w:szCs w:val="32"/>
        </w:rPr>
        <w:t>第五章 管理与监督</w:t>
      </w:r>
    </w:p>
    <w:p w:rsidR="00192EA1" w:rsidRPr="00176061" w:rsidRDefault="00192EA1" w:rsidP="00192EA1">
      <w:pPr>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第十六条</w:t>
      </w:r>
      <w:r w:rsidRPr="00176061">
        <w:rPr>
          <w:rFonts w:ascii="仿宋_GB2312" w:eastAsia="仿宋_GB2312" w:hAnsi="仿宋" w:hint="eastAsia"/>
          <w:sz w:val="32"/>
          <w:szCs w:val="32"/>
        </w:rPr>
        <w:t xml:space="preserve"> 横向科研活动采取以“科教人员为责任主体、学院管理、学校协调指导”的管理机制。学校鼓励和支持科教人员服务市场和社会，广泛开展横向科研活动。</w:t>
      </w:r>
    </w:p>
    <w:p w:rsidR="00192EA1" w:rsidRPr="00176061" w:rsidRDefault="00192EA1" w:rsidP="00192EA1">
      <w:pPr>
        <w:autoSpaceDE w:val="0"/>
        <w:autoSpaceDN w:val="0"/>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第十七条</w:t>
      </w:r>
      <w:r w:rsidRPr="00176061">
        <w:rPr>
          <w:rFonts w:ascii="仿宋_GB2312" w:eastAsia="仿宋_GB2312" w:hAnsi="仿宋" w:hint="eastAsia"/>
          <w:sz w:val="32"/>
          <w:szCs w:val="32"/>
        </w:rPr>
        <w:t xml:space="preserve"> 项目负责人是履行合同任务和使用项目资金的直接责任人，对合同任务的进展和完成情况以及使用资金的相关性、真实性、合</w:t>
      </w:r>
      <w:proofErr w:type="gramStart"/>
      <w:r w:rsidRPr="00176061">
        <w:rPr>
          <w:rFonts w:ascii="仿宋_GB2312" w:eastAsia="仿宋_GB2312" w:hAnsi="仿宋" w:hint="eastAsia"/>
          <w:sz w:val="32"/>
          <w:szCs w:val="32"/>
        </w:rPr>
        <w:t>规</w:t>
      </w:r>
      <w:proofErr w:type="gramEnd"/>
      <w:r w:rsidRPr="00176061">
        <w:rPr>
          <w:rFonts w:ascii="仿宋_GB2312" w:eastAsia="仿宋_GB2312" w:hAnsi="仿宋" w:hint="eastAsia"/>
          <w:sz w:val="32"/>
          <w:szCs w:val="32"/>
        </w:rPr>
        <w:t>性、经济合理性承担责任，接受有关方面对项目资金使用情况的监督与检查等。</w:t>
      </w:r>
    </w:p>
    <w:p w:rsidR="00192EA1" w:rsidRPr="00176061" w:rsidRDefault="00192EA1" w:rsidP="00192EA1">
      <w:pPr>
        <w:autoSpaceDE w:val="0"/>
        <w:autoSpaceDN w:val="0"/>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第十八条</w:t>
      </w:r>
      <w:r w:rsidRPr="00176061">
        <w:rPr>
          <w:rFonts w:ascii="仿宋_GB2312" w:eastAsia="仿宋_GB2312" w:hAnsi="仿宋" w:hint="eastAsia"/>
          <w:sz w:val="32"/>
          <w:szCs w:val="32"/>
        </w:rPr>
        <w:t xml:space="preserve"> 学院(系、所)及学校各类研究机构(以下称学院)是横向科研活动的合同履约责任单位和具体管理单位，对科研项目进展与资金使用情况进行日常管理。</w:t>
      </w:r>
    </w:p>
    <w:p w:rsidR="00192EA1" w:rsidRPr="00176061" w:rsidRDefault="00192EA1" w:rsidP="00192EA1">
      <w:pPr>
        <w:adjustRightInd w:val="0"/>
        <w:snapToGrid w:val="0"/>
        <w:spacing w:line="620" w:lineRule="exact"/>
        <w:ind w:firstLineChars="200" w:firstLine="643"/>
        <w:rPr>
          <w:rFonts w:ascii="仿宋_GB2312" w:eastAsia="仿宋_GB2312" w:hAnsi="仿宋" w:hint="eastAsia"/>
          <w:sz w:val="32"/>
          <w:szCs w:val="32"/>
        </w:rPr>
      </w:pPr>
      <w:r w:rsidRPr="00176061">
        <w:rPr>
          <w:rFonts w:ascii="仿宋_GB2312" w:eastAsia="仿宋_GB2312" w:hAnsi="仿宋" w:hint="eastAsia"/>
          <w:b/>
          <w:sz w:val="32"/>
          <w:szCs w:val="32"/>
        </w:rPr>
        <w:t>第十九条</w:t>
      </w:r>
      <w:r w:rsidRPr="00176061">
        <w:rPr>
          <w:rFonts w:ascii="仿宋_GB2312" w:eastAsia="仿宋_GB2312" w:hAnsi="仿宋" w:hint="eastAsia"/>
          <w:sz w:val="32"/>
          <w:szCs w:val="32"/>
        </w:rPr>
        <w:t xml:space="preserve"> 学校相关职能部门按照职责分工，配合学院对横向科研活动进行管理，对合同履约、项目进展和资金使用情况进行指导和管控。相关各职能部门的主要职责包括：</w:t>
      </w:r>
    </w:p>
    <w:p w:rsidR="00192EA1" w:rsidRPr="00176061" w:rsidRDefault="00192EA1" w:rsidP="00192EA1">
      <w:pPr>
        <w:autoSpaceDE w:val="0"/>
        <w:autoSpaceDN w:val="0"/>
        <w:adjustRightInd w:val="0"/>
        <w:snapToGrid w:val="0"/>
        <w:spacing w:line="620" w:lineRule="exact"/>
        <w:ind w:firstLineChars="196" w:firstLine="627"/>
        <w:rPr>
          <w:rFonts w:ascii="仿宋_GB2312" w:eastAsia="仿宋_GB2312" w:hAnsi="仿宋" w:hint="eastAsia"/>
          <w:sz w:val="32"/>
          <w:szCs w:val="32"/>
        </w:rPr>
      </w:pPr>
      <w:r w:rsidRPr="00176061">
        <w:rPr>
          <w:rFonts w:ascii="仿宋_GB2312" w:eastAsia="仿宋_GB2312" w:hAnsi="仿宋" w:hint="eastAsia"/>
          <w:sz w:val="32"/>
          <w:szCs w:val="32"/>
        </w:rPr>
        <w:t>（一）管理部门(科学技术研究院、推广处、外事处、农科院办公室等)代表学校审核科研项目合同内容，审核与项目相关的科技资源与知识产权等，帮助项目组协调有关社会关系等。</w:t>
      </w:r>
    </w:p>
    <w:p w:rsidR="00192EA1" w:rsidRPr="00176061" w:rsidRDefault="00192EA1" w:rsidP="00192EA1">
      <w:pPr>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（二）计财处负责项目资金的财务管理和会计核算，帮助项</w:t>
      </w:r>
      <w:r w:rsidRPr="00176061">
        <w:rPr>
          <w:rFonts w:ascii="仿宋_GB2312" w:eastAsia="仿宋_GB2312" w:hAnsi="仿宋" w:hint="eastAsia"/>
          <w:sz w:val="32"/>
          <w:szCs w:val="32"/>
        </w:rPr>
        <w:lastRenderedPageBreak/>
        <w:t>目组编制预算、决算，对项目资金的使用情况进行会计监督等。</w:t>
      </w:r>
    </w:p>
    <w:p w:rsidR="00192EA1" w:rsidRPr="00176061" w:rsidRDefault="00192EA1" w:rsidP="00192EA1">
      <w:pPr>
        <w:adjustRightInd w:val="0"/>
        <w:snapToGrid w:val="0"/>
        <w:spacing w:line="620" w:lineRule="exact"/>
        <w:ind w:firstLineChars="200" w:firstLine="640"/>
        <w:rPr>
          <w:rFonts w:ascii="仿宋_GB2312" w:eastAsia="仿宋_GB2312" w:hAnsi="仿宋" w:hint="eastAsia"/>
          <w:sz w:val="32"/>
          <w:szCs w:val="32"/>
        </w:rPr>
      </w:pPr>
      <w:r w:rsidRPr="00176061">
        <w:rPr>
          <w:rFonts w:ascii="仿宋_GB2312" w:eastAsia="仿宋_GB2312" w:hAnsi="仿宋" w:hint="eastAsia"/>
          <w:sz w:val="32"/>
          <w:szCs w:val="32"/>
        </w:rPr>
        <w:t>（三）审计处、监察处分别负责项目资金使用与管理的审计监督与监督检查，对违规使用资金的行为和违规人员进行处理，对违纪行为进行教育和责任追究。</w:t>
      </w:r>
    </w:p>
    <w:p w:rsidR="00192EA1" w:rsidRPr="00176061" w:rsidRDefault="00192EA1" w:rsidP="00192EA1">
      <w:pPr>
        <w:autoSpaceDE w:val="0"/>
        <w:autoSpaceDN w:val="0"/>
        <w:adjustRightInd w:val="0"/>
        <w:snapToGrid w:val="0"/>
        <w:spacing w:line="620" w:lineRule="exact"/>
        <w:ind w:firstLineChars="196" w:firstLine="630"/>
        <w:rPr>
          <w:rFonts w:ascii="仿宋_GB2312" w:eastAsia="仿宋_GB2312" w:hAnsi="仿宋" w:hint="eastAsia"/>
          <w:sz w:val="32"/>
          <w:szCs w:val="32"/>
        </w:rPr>
      </w:pPr>
      <w:r w:rsidRPr="00176061">
        <w:rPr>
          <w:rFonts w:ascii="仿宋_GB2312" w:eastAsia="仿宋_GB2312" w:hAnsi="仿宋" w:hint="eastAsia"/>
          <w:b/>
          <w:sz w:val="32"/>
          <w:szCs w:val="32"/>
        </w:rPr>
        <w:t xml:space="preserve">第二十条 </w:t>
      </w:r>
      <w:r w:rsidRPr="00176061">
        <w:rPr>
          <w:rFonts w:ascii="仿宋_GB2312" w:eastAsia="仿宋_GB2312" w:hAnsi="仿宋" w:hint="eastAsia"/>
          <w:sz w:val="32"/>
          <w:szCs w:val="32"/>
        </w:rPr>
        <w:t>项目资金不得开支各种赔偿金、违约金、滞纳金和罚款，不得用于捐款、赞助、投资以及禁止列入的其他支出，不得为个人牟取私利。</w:t>
      </w:r>
    </w:p>
    <w:p w:rsidR="00192EA1" w:rsidRPr="00176061" w:rsidRDefault="00192EA1" w:rsidP="00192EA1">
      <w:pPr>
        <w:autoSpaceDE w:val="0"/>
        <w:autoSpaceDN w:val="0"/>
        <w:adjustRightInd w:val="0"/>
        <w:snapToGrid w:val="0"/>
        <w:spacing w:line="620" w:lineRule="exact"/>
        <w:ind w:firstLineChars="196" w:firstLine="627"/>
        <w:rPr>
          <w:rFonts w:ascii="仿宋_GB2312" w:eastAsia="仿宋_GB2312" w:hAnsi="仿宋" w:hint="eastAsia"/>
          <w:sz w:val="32"/>
          <w:szCs w:val="32"/>
        </w:rPr>
      </w:pPr>
      <w:r w:rsidRPr="00176061">
        <w:rPr>
          <w:rFonts w:ascii="仿宋_GB2312" w:eastAsia="仿宋_GB2312" w:hAnsi="仿宋" w:hint="eastAsia"/>
          <w:sz w:val="32"/>
          <w:szCs w:val="32"/>
        </w:rPr>
        <w:t>不得借协作名义挪用项目资金或将资金转拨给与项目负责人有直接经济利益关系的关联单位。</w:t>
      </w:r>
    </w:p>
    <w:p w:rsidR="00192EA1" w:rsidRPr="00176061" w:rsidRDefault="00192EA1" w:rsidP="00192EA1">
      <w:pPr>
        <w:autoSpaceDE w:val="0"/>
        <w:autoSpaceDN w:val="0"/>
        <w:adjustRightInd w:val="0"/>
        <w:snapToGrid w:val="0"/>
        <w:spacing w:line="620" w:lineRule="exact"/>
        <w:ind w:firstLineChars="98" w:firstLine="315"/>
        <w:rPr>
          <w:rFonts w:ascii="仿宋_GB2312" w:eastAsia="仿宋_GB2312" w:hAnsi="仿宋" w:hint="eastAsia"/>
          <w:sz w:val="32"/>
          <w:szCs w:val="32"/>
        </w:rPr>
      </w:pPr>
      <w:r w:rsidRPr="00176061">
        <w:rPr>
          <w:rFonts w:ascii="仿宋_GB2312" w:eastAsia="仿宋_GB2312" w:hAnsi="仿宋" w:hint="eastAsia"/>
          <w:b/>
          <w:sz w:val="32"/>
          <w:szCs w:val="32"/>
        </w:rPr>
        <w:t xml:space="preserve">　第二十一条</w:t>
      </w:r>
      <w:r w:rsidRPr="00176061">
        <w:rPr>
          <w:rFonts w:ascii="仿宋_GB2312" w:eastAsia="仿宋_GB2312" w:hAnsi="仿宋" w:hint="eastAsia"/>
          <w:sz w:val="32"/>
          <w:szCs w:val="32"/>
        </w:rPr>
        <w:t xml:space="preserve"> </w:t>
      </w:r>
      <w:r w:rsidRPr="00176061">
        <w:rPr>
          <w:rFonts w:ascii="仿宋_GB2312" w:eastAsia="仿宋_GB2312" w:hAnsi="仿宋" w:cs="仿宋_GB2312" w:hint="eastAsia"/>
          <w:kern w:val="0"/>
          <w:sz w:val="32"/>
          <w:szCs w:val="32"/>
        </w:rPr>
        <w:t>项目资金</w:t>
      </w:r>
      <w:r w:rsidRPr="00176061">
        <w:rPr>
          <w:rFonts w:ascii="仿宋_GB2312" w:eastAsia="仿宋_GB2312" w:hAnsi="仿宋" w:cs="仿宋_GB2312" w:hint="eastAsia"/>
          <w:bCs/>
          <w:kern w:val="0"/>
          <w:sz w:val="32"/>
          <w:szCs w:val="32"/>
        </w:rPr>
        <w:t>使用中涉及</w:t>
      </w:r>
      <w:r w:rsidRPr="00176061">
        <w:rPr>
          <w:rFonts w:ascii="仿宋_GB2312" w:eastAsia="仿宋_GB2312" w:hAnsi="仿宋" w:cs="仿宋_GB2312" w:hint="eastAsia"/>
          <w:kern w:val="0"/>
          <w:sz w:val="32"/>
          <w:szCs w:val="32"/>
        </w:rPr>
        <w:t>人员聘用、出国审批、政府采购、招投标管理、资产管理、资金支付管理等的，应执行有关</w:t>
      </w:r>
      <w:r w:rsidRPr="00176061">
        <w:rPr>
          <w:rFonts w:ascii="仿宋_GB2312" w:eastAsia="仿宋_GB2312" w:hAnsi="仿宋" w:cs="仿宋_GB2312" w:hint="eastAsia"/>
          <w:bCs/>
          <w:kern w:val="0"/>
          <w:sz w:val="32"/>
          <w:szCs w:val="32"/>
        </w:rPr>
        <w:t>制度的规定</w:t>
      </w:r>
      <w:r w:rsidRPr="00176061">
        <w:rPr>
          <w:rFonts w:ascii="仿宋_GB2312" w:eastAsia="仿宋_GB2312" w:hAnsi="仿宋" w:cs="仿宋_GB2312" w:hint="eastAsia"/>
          <w:kern w:val="0"/>
          <w:sz w:val="32"/>
          <w:szCs w:val="32"/>
        </w:rPr>
        <w:t>并办理必要的手续。</w:t>
      </w:r>
    </w:p>
    <w:p w:rsidR="00192EA1" w:rsidRPr="00176061" w:rsidRDefault="00192EA1" w:rsidP="00192EA1">
      <w:pPr>
        <w:autoSpaceDE w:val="0"/>
        <w:autoSpaceDN w:val="0"/>
        <w:adjustRightInd w:val="0"/>
        <w:snapToGrid w:val="0"/>
        <w:spacing w:line="620" w:lineRule="exact"/>
        <w:jc w:val="center"/>
        <w:rPr>
          <w:rFonts w:ascii="黑体" w:eastAsia="黑体" w:hAnsi="仿宋" w:hint="eastAsia"/>
          <w:sz w:val="32"/>
          <w:szCs w:val="32"/>
        </w:rPr>
      </w:pPr>
      <w:r w:rsidRPr="00176061">
        <w:rPr>
          <w:rFonts w:ascii="黑体" w:eastAsia="黑体" w:hAnsi="仿宋" w:hint="eastAsia"/>
          <w:sz w:val="32"/>
          <w:szCs w:val="32"/>
        </w:rPr>
        <w:t>第六章 附 则</w:t>
      </w:r>
    </w:p>
    <w:p w:rsidR="00192EA1" w:rsidRPr="00176061" w:rsidRDefault="00192EA1" w:rsidP="00192EA1">
      <w:pPr>
        <w:autoSpaceDE w:val="0"/>
        <w:autoSpaceDN w:val="0"/>
        <w:adjustRightInd w:val="0"/>
        <w:snapToGrid w:val="0"/>
        <w:spacing w:line="620" w:lineRule="exact"/>
        <w:ind w:firstLineChars="196" w:firstLine="630"/>
        <w:rPr>
          <w:rFonts w:ascii="仿宋_GB2312" w:eastAsia="仿宋_GB2312" w:hAnsi="仿宋" w:hint="eastAsia"/>
          <w:sz w:val="32"/>
          <w:szCs w:val="32"/>
        </w:rPr>
      </w:pPr>
      <w:r w:rsidRPr="00176061">
        <w:rPr>
          <w:rFonts w:ascii="仿宋_GB2312" w:eastAsia="仿宋_GB2312" w:hAnsi="仿宋" w:hint="eastAsia"/>
          <w:b/>
          <w:sz w:val="32"/>
          <w:szCs w:val="32"/>
        </w:rPr>
        <w:t>第二十二条</w:t>
      </w:r>
      <w:r w:rsidRPr="00176061">
        <w:rPr>
          <w:rFonts w:ascii="仿宋_GB2312" w:eastAsia="仿宋_GB2312" w:hAnsi="仿宋" w:hint="eastAsia"/>
          <w:sz w:val="32"/>
          <w:szCs w:val="32"/>
        </w:rPr>
        <w:t xml:space="preserve"> 项目资金支出、转拨过程中使用的财务票据，执行《发票管理办法》和《中央事业单位票据管理规定》等管理办法。</w:t>
      </w:r>
    </w:p>
    <w:p w:rsidR="00192EA1" w:rsidRPr="00176061" w:rsidRDefault="00192EA1" w:rsidP="00192EA1">
      <w:pPr>
        <w:autoSpaceDE w:val="0"/>
        <w:autoSpaceDN w:val="0"/>
        <w:adjustRightInd w:val="0"/>
        <w:snapToGrid w:val="0"/>
        <w:spacing w:line="620" w:lineRule="exact"/>
        <w:ind w:firstLineChars="196" w:firstLine="630"/>
        <w:rPr>
          <w:rFonts w:ascii="仿宋_GB2312" w:eastAsia="仿宋_GB2312" w:hAnsi="仿宋" w:hint="eastAsia"/>
          <w:sz w:val="32"/>
          <w:szCs w:val="32"/>
        </w:rPr>
      </w:pPr>
      <w:r w:rsidRPr="00176061">
        <w:rPr>
          <w:rFonts w:ascii="仿宋_GB2312" w:eastAsia="仿宋_GB2312" w:hAnsi="仿宋" w:hint="eastAsia"/>
          <w:b/>
          <w:sz w:val="32"/>
          <w:szCs w:val="32"/>
        </w:rPr>
        <w:t>第二十三条</w:t>
      </w:r>
      <w:r w:rsidRPr="00176061">
        <w:rPr>
          <w:rFonts w:ascii="仿宋_GB2312" w:eastAsia="仿宋_GB2312" w:hAnsi="仿宋" w:hint="eastAsia"/>
          <w:sz w:val="32"/>
          <w:szCs w:val="32"/>
        </w:rPr>
        <w:t xml:space="preserve"> 项目支出的劳务费、专家咨询费等应缴纳个人所得税的，由计财处按税法规定代扣代缴。</w:t>
      </w:r>
    </w:p>
    <w:p w:rsidR="00192EA1" w:rsidRPr="00176061" w:rsidRDefault="00192EA1" w:rsidP="00192EA1">
      <w:pPr>
        <w:autoSpaceDE w:val="0"/>
        <w:autoSpaceDN w:val="0"/>
        <w:adjustRightInd w:val="0"/>
        <w:snapToGrid w:val="0"/>
        <w:spacing w:line="620" w:lineRule="exact"/>
        <w:ind w:firstLineChars="196" w:firstLine="630"/>
        <w:rPr>
          <w:rFonts w:ascii="仿宋_GB2312" w:eastAsia="仿宋_GB2312" w:hAnsi="仿宋" w:hint="eastAsia"/>
          <w:sz w:val="32"/>
          <w:szCs w:val="32"/>
        </w:rPr>
      </w:pPr>
      <w:r w:rsidRPr="00176061">
        <w:rPr>
          <w:rFonts w:ascii="仿宋_GB2312" w:eastAsia="仿宋_GB2312" w:hAnsi="仿宋" w:hint="eastAsia"/>
          <w:b/>
          <w:sz w:val="32"/>
          <w:szCs w:val="32"/>
        </w:rPr>
        <w:t>第二十四条</w:t>
      </w:r>
      <w:r w:rsidRPr="00176061">
        <w:rPr>
          <w:rFonts w:ascii="仿宋_GB2312" w:eastAsia="仿宋_GB2312" w:hAnsi="仿宋" w:hint="eastAsia"/>
          <w:sz w:val="32"/>
          <w:szCs w:val="32"/>
        </w:rPr>
        <w:t xml:space="preserve"> 本办法自2017年1月1日起执行，由计财处解释和修订。　</w:t>
      </w:r>
    </w:p>
    <w:p w:rsidR="00192EA1" w:rsidRPr="00192EA1" w:rsidRDefault="00192EA1">
      <w:pPr>
        <w:rPr>
          <w:rFonts w:ascii="仿宋" w:eastAsia="仿宋" w:hAnsi="仿宋" w:cs="仿宋_GB2312" w:hint="eastAsia"/>
        </w:rPr>
      </w:pPr>
    </w:p>
    <w:p w:rsidR="00192EA1" w:rsidRPr="003245CE" w:rsidRDefault="00192EA1" w:rsidP="00192EA1">
      <w:pPr>
        <w:pStyle w:val="1"/>
        <w:spacing w:beforeLines="0" w:after="312"/>
        <w:rPr>
          <w:rFonts w:ascii="方正小标宋简体" w:eastAsia="方正小标宋简体" w:hAnsi="仿宋" w:hint="eastAsia"/>
          <w:sz w:val="44"/>
          <w:szCs w:val="44"/>
        </w:rPr>
      </w:pPr>
      <w:r w:rsidRPr="003245CE">
        <w:rPr>
          <w:rFonts w:ascii="方正小标宋简体" w:eastAsia="方正小标宋简体" w:hAnsi="仿宋" w:hint="eastAsia"/>
          <w:sz w:val="44"/>
          <w:szCs w:val="44"/>
        </w:rPr>
        <w:lastRenderedPageBreak/>
        <w:t>科技项目结余资金管理办法</w:t>
      </w:r>
    </w:p>
    <w:p w:rsidR="00192EA1" w:rsidRPr="003245CE" w:rsidRDefault="00192EA1" w:rsidP="00192EA1">
      <w:pPr>
        <w:pStyle w:val="2"/>
        <w:adjustRightInd w:val="0"/>
        <w:snapToGrid w:val="0"/>
        <w:spacing w:beforeLines="0" w:afterLines="0" w:line="620" w:lineRule="exact"/>
        <w:rPr>
          <w:rFonts w:ascii="黑体" w:hAnsi="仿宋" w:hint="eastAsia"/>
          <w:szCs w:val="32"/>
        </w:rPr>
      </w:pPr>
      <w:r w:rsidRPr="003245CE">
        <w:rPr>
          <w:rFonts w:ascii="黑体" w:hAnsi="仿宋" w:hint="eastAsia"/>
          <w:szCs w:val="32"/>
        </w:rPr>
        <w:t>第一章  总 则</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第一条</w:t>
      </w:r>
      <w:r w:rsidRPr="00192EA1">
        <w:rPr>
          <w:rFonts w:ascii="仿宋_GB2312" w:eastAsia="仿宋_GB2312" w:hAnsi="仿宋" w:hint="eastAsia"/>
          <w:sz w:val="32"/>
          <w:szCs w:val="32"/>
        </w:rPr>
        <w:t xml:space="preserve"> 为进一步规范和加强科技项目结余资金管理，提高资金使用效益，根据《关于进一步完善中央财政科技项目资金管理等政策的若干意见》（中办发〔2016〕50号）文件精神，以及学校《科技项目资金管理办法》（</w:t>
      </w:r>
      <w:proofErr w:type="gramStart"/>
      <w:r w:rsidRPr="00192EA1">
        <w:rPr>
          <w:rFonts w:ascii="仿宋_GB2312" w:eastAsia="仿宋_GB2312" w:hAnsi="仿宋" w:hint="eastAsia"/>
          <w:sz w:val="32"/>
          <w:szCs w:val="32"/>
        </w:rPr>
        <w:t>校财发</w:t>
      </w:r>
      <w:proofErr w:type="gramEnd"/>
      <w:r w:rsidRPr="00192EA1">
        <w:rPr>
          <w:rFonts w:ascii="仿宋_GB2312" w:eastAsia="仿宋_GB2312" w:hAnsi="仿宋" w:hint="eastAsia"/>
          <w:sz w:val="32"/>
          <w:szCs w:val="32"/>
        </w:rPr>
        <w:t>〔2016〕号）等，结合学校实际制定本办法。</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第二条</w:t>
      </w:r>
      <w:r w:rsidRPr="00192EA1">
        <w:rPr>
          <w:rFonts w:ascii="仿宋_GB2312" w:eastAsia="仿宋_GB2312" w:hAnsi="仿宋" w:hint="eastAsia"/>
          <w:sz w:val="32"/>
          <w:szCs w:val="32"/>
        </w:rPr>
        <w:t xml:space="preserve"> 科技项目结余资金，是指在规定时间、完成科技项目任务书（合同）约定的任务，并通过了项目验收（鉴定）后，项目资金总预算减去实际总支出后的余额。</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第三条</w:t>
      </w:r>
      <w:r w:rsidRPr="00192EA1">
        <w:rPr>
          <w:rFonts w:ascii="仿宋_GB2312" w:eastAsia="仿宋_GB2312" w:hAnsi="仿宋" w:hint="eastAsia"/>
          <w:sz w:val="32"/>
          <w:szCs w:val="32"/>
        </w:rPr>
        <w:t xml:space="preserve"> 科技项目结题后，任务下达单位（委托方）对科技项目结余资金另有明确规定的，按有关规定或合同约定执行。</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第四条</w:t>
      </w:r>
      <w:r w:rsidRPr="00192EA1">
        <w:rPr>
          <w:rFonts w:ascii="仿宋_GB2312" w:eastAsia="仿宋_GB2312" w:hAnsi="仿宋" w:hint="eastAsia"/>
          <w:sz w:val="32"/>
          <w:szCs w:val="32"/>
        </w:rPr>
        <w:t xml:space="preserve"> 科技项目结题后，任务下达单位（委托方）对科技项目结余资金没有明确要求的，项目结余资金全部由学校收回，建立“科技发展基金”，统筹用于科技创新活动。</w:t>
      </w:r>
    </w:p>
    <w:p w:rsidR="00192EA1" w:rsidRPr="003245CE" w:rsidRDefault="00192EA1" w:rsidP="00192EA1">
      <w:pPr>
        <w:pStyle w:val="2"/>
        <w:adjustRightInd w:val="0"/>
        <w:snapToGrid w:val="0"/>
        <w:spacing w:beforeLines="0" w:afterLines="0" w:line="620" w:lineRule="exact"/>
        <w:rPr>
          <w:rFonts w:ascii="黑体" w:hAnsi="仿宋" w:hint="eastAsia"/>
          <w:szCs w:val="32"/>
        </w:rPr>
      </w:pPr>
      <w:r w:rsidRPr="003245CE">
        <w:rPr>
          <w:rFonts w:ascii="黑体" w:hAnsi="仿宋" w:hint="eastAsia"/>
          <w:szCs w:val="32"/>
        </w:rPr>
        <w:t>第二章 结题结账管理</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第五条</w:t>
      </w:r>
      <w:r w:rsidRPr="00192EA1">
        <w:rPr>
          <w:rFonts w:ascii="仿宋_GB2312" w:eastAsia="仿宋_GB2312" w:hAnsi="仿宋" w:hint="eastAsia"/>
          <w:sz w:val="32"/>
          <w:szCs w:val="32"/>
        </w:rPr>
        <w:t xml:space="preserve"> 科技项目任务完成后，项目负责人应全面清理项目资金收支，核对资产账目、及时报销支出、归还借款、编报项目资金决算。</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sz w:val="32"/>
          <w:szCs w:val="32"/>
        </w:rPr>
        <w:lastRenderedPageBreak/>
        <w:t>科技项目资金决算应根据资金支出明细账如实编报，不得随意调账变动支出、修改记账凭证、</w:t>
      </w:r>
      <w:proofErr w:type="gramStart"/>
      <w:r w:rsidRPr="00192EA1">
        <w:rPr>
          <w:rFonts w:ascii="仿宋_GB2312" w:eastAsia="仿宋_GB2312" w:hAnsi="仿宋" w:hint="eastAsia"/>
          <w:sz w:val="32"/>
          <w:szCs w:val="32"/>
        </w:rPr>
        <w:t>以表代账应付</w:t>
      </w:r>
      <w:proofErr w:type="gramEnd"/>
      <w:r w:rsidRPr="00192EA1">
        <w:rPr>
          <w:rFonts w:ascii="仿宋_GB2312" w:eastAsia="仿宋_GB2312" w:hAnsi="仿宋" w:hint="eastAsia"/>
          <w:sz w:val="32"/>
          <w:szCs w:val="32"/>
        </w:rPr>
        <w:t>审计和财务验收。</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第六条</w:t>
      </w:r>
      <w:r w:rsidRPr="00192EA1">
        <w:rPr>
          <w:rFonts w:ascii="仿宋_GB2312" w:eastAsia="仿宋_GB2312" w:hAnsi="仿宋" w:hint="eastAsia"/>
          <w:sz w:val="32"/>
          <w:szCs w:val="32"/>
        </w:rPr>
        <w:t xml:space="preserve"> 结题项目采取以下方式结账。</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sz w:val="32"/>
          <w:szCs w:val="32"/>
        </w:rPr>
        <w:t>1.每年6月和11月计划财务处两次集中办理结题项目财务结账手续。</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sz w:val="32"/>
          <w:szCs w:val="32"/>
        </w:rPr>
        <w:t>2.年度财务决算中，结题科技项目结余资金余额不足1000元的，计划财务处报请主管校长批准后集中结账、收回结余。</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第七条</w:t>
      </w:r>
      <w:r w:rsidRPr="00192EA1">
        <w:rPr>
          <w:rFonts w:ascii="仿宋_GB2312" w:eastAsia="仿宋_GB2312" w:hAnsi="仿宋" w:hint="eastAsia"/>
          <w:sz w:val="32"/>
          <w:szCs w:val="32"/>
        </w:rPr>
        <w:t xml:space="preserve"> 科技项目负责人调离（或脱离工作岗位）的，其主持的科技项目资金按以下方式使用：</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sz w:val="32"/>
          <w:szCs w:val="32"/>
        </w:rPr>
        <w:t>1.经学校项目管理部门批准（或报请立项部门批准）可以另行指定负责人或指定项目组其他成员负责；</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sz w:val="32"/>
          <w:szCs w:val="32"/>
        </w:rPr>
        <w:t>2.无法在校内执行的项目，须经项目主管部门批准后变更主持单位并划转资金；</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sz w:val="32"/>
          <w:szCs w:val="32"/>
        </w:rPr>
        <w:t>3.</w:t>
      </w:r>
      <w:proofErr w:type="gramStart"/>
      <w:r w:rsidRPr="00192EA1">
        <w:rPr>
          <w:rFonts w:ascii="仿宋_GB2312" w:eastAsia="仿宋_GB2312" w:hAnsi="仿宋" w:hint="eastAsia"/>
          <w:sz w:val="32"/>
          <w:szCs w:val="32"/>
        </w:rPr>
        <w:t>属学校</w:t>
      </w:r>
      <w:proofErr w:type="gramEnd"/>
      <w:r w:rsidRPr="00192EA1">
        <w:rPr>
          <w:rFonts w:ascii="仿宋_GB2312" w:eastAsia="仿宋_GB2312" w:hAnsi="仿宋" w:hint="eastAsia"/>
          <w:sz w:val="32"/>
          <w:szCs w:val="32"/>
        </w:rPr>
        <w:t>自主安排的项目资金，余额全部收回。</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第八条</w:t>
      </w:r>
      <w:r w:rsidRPr="00192EA1">
        <w:rPr>
          <w:rFonts w:ascii="仿宋_GB2312" w:eastAsia="仿宋_GB2312" w:hAnsi="仿宋" w:hint="eastAsia"/>
          <w:sz w:val="32"/>
          <w:szCs w:val="32"/>
        </w:rPr>
        <w:t xml:space="preserve"> 项目主持人退休的，其主持的科技项目结余资金由学校收回，统筹安排使用。</w:t>
      </w:r>
    </w:p>
    <w:p w:rsidR="00192EA1" w:rsidRPr="003245CE" w:rsidRDefault="00192EA1" w:rsidP="00192EA1">
      <w:pPr>
        <w:pStyle w:val="2"/>
        <w:adjustRightInd w:val="0"/>
        <w:snapToGrid w:val="0"/>
        <w:spacing w:beforeLines="0" w:afterLines="0" w:line="600" w:lineRule="exact"/>
        <w:rPr>
          <w:rFonts w:ascii="黑体" w:hAnsi="仿宋" w:hint="eastAsia"/>
          <w:szCs w:val="32"/>
        </w:rPr>
      </w:pPr>
      <w:r w:rsidRPr="003245CE">
        <w:rPr>
          <w:rFonts w:ascii="黑体" w:hAnsi="仿宋" w:hint="eastAsia"/>
          <w:szCs w:val="32"/>
        </w:rPr>
        <w:t>第三章  科技发展基金管理</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第九条</w:t>
      </w:r>
      <w:r w:rsidRPr="00192EA1">
        <w:rPr>
          <w:rFonts w:ascii="仿宋_GB2312" w:eastAsia="仿宋_GB2312" w:hAnsi="仿宋" w:hint="eastAsia"/>
          <w:sz w:val="32"/>
          <w:szCs w:val="32"/>
        </w:rPr>
        <w:t xml:space="preserve"> “科技发展基金”由学校科学技术</w:t>
      </w:r>
      <w:proofErr w:type="gramStart"/>
      <w:r w:rsidRPr="00192EA1">
        <w:rPr>
          <w:rFonts w:ascii="仿宋_GB2312" w:eastAsia="仿宋_GB2312" w:hAnsi="仿宋" w:hint="eastAsia"/>
          <w:sz w:val="32"/>
          <w:szCs w:val="32"/>
        </w:rPr>
        <w:t>研</w:t>
      </w:r>
      <w:proofErr w:type="gramEnd"/>
      <w:r w:rsidRPr="00192EA1">
        <w:rPr>
          <w:rFonts w:ascii="仿宋_GB2312" w:eastAsia="仿宋_GB2312" w:hAnsi="仿宋" w:hint="eastAsia"/>
          <w:sz w:val="32"/>
          <w:szCs w:val="32"/>
        </w:rPr>
        <w:t>院管理、科教人员自由申请，主要安排用于科教人员的自主科技创新活动支出。</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第十条</w:t>
      </w:r>
      <w:r w:rsidRPr="00192EA1">
        <w:rPr>
          <w:rFonts w:ascii="仿宋_GB2312" w:eastAsia="仿宋_GB2312" w:hAnsi="仿宋" w:hint="eastAsia"/>
          <w:sz w:val="32"/>
          <w:szCs w:val="32"/>
        </w:rPr>
        <w:t xml:space="preserve"> “科技发展基金”的主要用途包括：仪器设备的购</w:t>
      </w:r>
      <w:r w:rsidRPr="00192EA1">
        <w:rPr>
          <w:rFonts w:ascii="仿宋_GB2312" w:eastAsia="仿宋_GB2312" w:hAnsi="仿宋" w:hint="eastAsia"/>
          <w:sz w:val="32"/>
          <w:szCs w:val="32"/>
        </w:rPr>
        <w:lastRenderedPageBreak/>
        <w:t>置、科技基础设施的运转及维护、研究生培养及其他研究发展项目的预研、启动和匹配等活动支出。</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第十一条</w:t>
      </w:r>
      <w:r w:rsidRPr="00192EA1">
        <w:rPr>
          <w:rFonts w:ascii="仿宋_GB2312" w:eastAsia="仿宋_GB2312" w:hAnsi="仿宋" w:hint="eastAsia"/>
          <w:sz w:val="32"/>
          <w:szCs w:val="32"/>
        </w:rPr>
        <w:t xml:space="preserve"> 申请使用“科技发展基金”，科教人员应按填写项目申请、编制资金支出预算，经所在学院审核后，报科技院按有关程序审批。</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第十二条</w:t>
      </w:r>
      <w:r w:rsidRPr="00192EA1">
        <w:rPr>
          <w:rFonts w:ascii="仿宋_GB2312" w:eastAsia="仿宋_GB2312" w:hAnsi="仿宋" w:hint="eastAsia"/>
          <w:sz w:val="32"/>
          <w:szCs w:val="32"/>
        </w:rPr>
        <w:t xml:space="preserve"> 经科技管理部门审核批准的“科技发展基金”项目，由计划财务处按校内一般预算项目下达给相应的项目负责人。</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第十三条</w:t>
      </w:r>
      <w:r w:rsidRPr="00192EA1">
        <w:rPr>
          <w:rFonts w:ascii="仿宋_GB2312" w:eastAsia="仿宋_GB2312" w:hAnsi="仿宋" w:hint="eastAsia"/>
          <w:sz w:val="32"/>
          <w:szCs w:val="32"/>
        </w:rPr>
        <w:t>“科技发展基金”项目一般应在2年内用于相关科技活动的直接支出。2年未使用完的，按规定缴回或由学校收回。</w:t>
      </w:r>
    </w:p>
    <w:p w:rsidR="00192EA1" w:rsidRPr="00192EA1" w:rsidRDefault="00192EA1" w:rsidP="00192EA1">
      <w:pPr>
        <w:pStyle w:val="2"/>
        <w:adjustRightInd w:val="0"/>
        <w:snapToGrid w:val="0"/>
        <w:spacing w:beforeLines="0" w:afterLines="0" w:line="620" w:lineRule="exact"/>
        <w:rPr>
          <w:rFonts w:ascii="黑体" w:hAnsi="仿宋" w:hint="eastAsia"/>
          <w:szCs w:val="32"/>
        </w:rPr>
      </w:pPr>
      <w:r w:rsidRPr="00192EA1">
        <w:rPr>
          <w:rFonts w:ascii="黑体" w:hAnsi="仿宋" w:hint="eastAsia"/>
          <w:szCs w:val="32"/>
        </w:rPr>
        <w:t>第四章  附 则</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第十四条</w:t>
      </w:r>
      <w:r w:rsidRPr="00192EA1">
        <w:rPr>
          <w:rFonts w:ascii="仿宋_GB2312" w:eastAsia="仿宋_GB2312" w:hAnsi="仿宋" w:hint="eastAsia"/>
          <w:sz w:val="32"/>
          <w:szCs w:val="32"/>
        </w:rPr>
        <w:t xml:space="preserve"> 本办法不适用于中央高校基本科技业务费、科技部、教育部等各部委创新团队及人才支持计划，各省部级重点实验室、工程中心等项目结余资金。</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第十五条</w:t>
      </w:r>
      <w:r w:rsidRPr="00192EA1">
        <w:rPr>
          <w:rFonts w:ascii="仿宋_GB2312" w:eastAsia="仿宋_GB2312" w:hAnsi="仿宋" w:hint="eastAsia"/>
          <w:sz w:val="32"/>
          <w:szCs w:val="32"/>
        </w:rPr>
        <w:t xml:space="preserve"> 本办法如遇国家政策调整，按国家政策和规定执行。</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b/>
          <w:sz w:val="32"/>
          <w:szCs w:val="32"/>
        </w:rPr>
        <w:t>第十六条</w:t>
      </w:r>
      <w:r w:rsidRPr="00192EA1">
        <w:rPr>
          <w:rFonts w:ascii="仿宋_GB2312" w:eastAsia="仿宋_GB2312" w:hAnsi="仿宋" w:hint="eastAsia"/>
          <w:sz w:val="32"/>
          <w:szCs w:val="32"/>
        </w:rPr>
        <w:t xml:space="preserve"> 本细则自2017年1月1日起执行，由计划财务处解释和修订。                         </w:t>
      </w:r>
    </w:p>
    <w:p w:rsidR="00192EA1" w:rsidRPr="00192EA1" w:rsidRDefault="00192EA1" w:rsidP="00192EA1">
      <w:pPr>
        <w:adjustRightInd w:val="0"/>
        <w:snapToGrid w:val="0"/>
        <w:spacing w:line="620" w:lineRule="exact"/>
        <w:ind w:firstLine="643"/>
        <w:rPr>
          <w:rFonts w:ascii="仿宋_GB2312" w:eastAsia="仿宋_GB2312" w:hAnsi="仿宋" w:hint="eastAsia"/>
          <w:sz w:val="32"/>
          <w:szCs w:val="32"/>
        </w:rPr>
      </w:pPr>
      <w:r w:rsidRPr="00192EA1">
        <w:rPr>
          <w:rFonts w:ascii="仿宋_GB2312" w:eastAsia="仿宋_GB2312" w:hAnsi="仿宋" w:hint="eastAsia"/>
          <w:sz w:val="32"/>
          <w:szCs w:val="32"/>
        </w:rPr>
        <w:t xml:space="preserve">    </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附件：科技发展基金项目预算表（样表）</w:t>
      </w:r>
    </w:p>
    <w:p w:rsidR="00192EA1" w:rsidRDefault="00192EA1" w:rsidP="00192EA1">
      <w:pPr>
        <w:adjustRightInd w:val="0"/>
        <w:snapToGrid w:val="0"/>
        <w:ind w:right="600"/>
        <w:rPr>
          <w:rFonts w:ascii="仿宋" w:eastAsia="仿宋" w:hAnsi="仿宋"/>
          <w:szCs w:val="32"/>
        </w:rPr>
      </w:pPr>
    </w:p>
    <w:p w:rsidR="00192EA1" w:rsidRPr="003245CE" w:rsidRDefault="00192EA1" w:rsidP="00192EA1">
      <w:pPr>
        <w:snapToGrid w:val="0"/>
        <w:ind w:firstLine="723"/>
        <w:jc w:val="center"/>
        <w:rPr>
          <w:rFonts w:ascii="方正小标宋简体" w:eastAsia="方正小标宋简体" w:hAnsi="仿宋" w:hint="eastAsia"/>
          <w:sz w:val="44"/>
          <w:szCs w:val="44"/>
        </w:rPr>
      </w:pPr>
      <w:r>
        <w:rPr>
          <w:rFonts w:ascii="宋体" w:hAnsi="宋体" w:hint="eastAsia"/>
          <w:b/>
          <w:sz w:val="36"/>
        </w:rPr>
        <w:br w:type="page"/>
      </w:r>
      <w:r w:rsidRPr="003245CE">
        <w:rPr>
          <w:rFonts w:ascii="方正小标宋简体" w:eastAsia="方正小标宋简体" w:hAnsi="仿宋" w:hint="eastAsia"/>
          <w:sz w:val="44"/>
          <w:szCs w:val="44"/>
        </w:rPr>
        <w:lastRenderedPageBreak/>
        <w:t>科技发展基金项目预算表</w:t>
      </w:r>
    </w:p>
    <w:p w:rsidR="00192EA1" w:rsidRPr="003245CE" w:rsidRDefault="00192EA1" w:rsidP="00192EA1">
      <w:pPr>
        <w:snapToGrid w:val="0"/>
        <w:ind w:firstLine="723"/>
        <w:jc w:val="center"/>
        <w:rPr>
          <w:rFonts w:ascii="仿宋" w:eastAsia="仿宋" w:hAnsi="仿宋"/>
          <w:b/>
          <w:sz w:val="36"/>
        </w:rPr>
      </w:pPr>
    </w:p>
    <w:p w:rsidR="00192EA1" w:rsidRPr="00DF75CF" w:rsidRDefault="00192EA1" w:rsidP="00192EA1">
      <w:pPr>
        <w:snapToGrid w:val="0"/>
        <w:rPr>
          <w:rFonts w:ascii="仿宋" w:eastAsia="仿宋" w:hAnsi="仿宋"/>
          <w:color w:val="000000"/>
          <w:sz w:val="30"/>
          <w:szCs w:val="30"/>
        </w:rPr>
      </w:pPr>
      <w:r w:rsidRPr="00DF75CF">
        <w:rPr>
          <w:rFonts w:ascii="仿宋" w:eastAsia="仿宋" w:hAnsi="仿宋" w:hint="eastAsia"/>
          <w:color w:val="000000"/>
          <w:sz w:val="30"/>
          <w:szCs w:val="30"/>
        </w:rPr>
        <w:t>项目名称：</w:t>
      </w:r>
    </w:p>
    <w:p w:rsidR="00192EA1" w:rsidRPr="00DF75CF" w:rsidRDefault="00192EA1" w:rsidP="00192EA1">
      <w:pPr>
        <w:snapToGrid w:val="0"/>
        <w:rPr>
          <w:rFonts w:ascii="仿宋" w:eastAsia="仿宋" w:hAnsi="仿宋"/>
          <w:color w:val="000000"/>
          <w:sz w:val="30"/>
          <w:szCs w:val="30"/>
        </w:rPr>
      </w:pPr>
      <w:r w:rsidRPr="00DF75CF">
        <w:rPr>
          <w:rFonts w:ascii="仿宋" w:eastAsia="仿宋" w:hAnsi="仿宋" w:hint="eastAsia"/>
          <w:color w:val="000000"/>
          <w:sz w:val="30"/>
          <w:szCs w:val="30"/>
        </w:rPr>
        <w:t>项目执行期：</w:t>
      </w:r>
    </w:p>
    <w:p w:rsidR="00192EA1" w:rsidRPr="00FE74DB" w:rsidRDefault="00192EA1" w:rsidP="00192EA1">
      <w:pPr>
        <w:snapToGrid w:val="0"/>
        <w:ind w:right="660" w:firstLine="480"/>
        <w:jc w:val="right"/>
        <w:rPr>
          <w:rFonts w:ascii="仿宋" w:eastAsia="仿宋" w:hAnsi="仿宋"/>
          <w:color w:val="000000"/>
          <w:sz w:val="24"/>
        </w:rPr>
      </w:pPr>
      <w:r w:rsidRPr="00FE74DB">
        <w:rPr>
          <w:rFonts w:ascii="仿宋" w:eastAsia="仿宋" w:hAnsi="仿宋" w:hint="eastAsia"/>
          <w:color w:val="000000"/>
          <w:sz w:val="24"/>
        </w:rPr>
        <w:t xml:space="preserve">    单位：元</w:t>
      </w:r>
    </w:p>
    <w:tbl>
      <w:tblPr>
        <w:tblW w:w="8706" w:type="dxa"/>
        <w:jc w:val="center"/>
        <w:tblInd w:w="-30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3059"/>
        <w:gridCol w:w="1901"/>
        <w:gridCol w:w="3746"/>
      </w:tblGrid>
      <w:tr w:rsidR="00192EA1" w:rsidRPr="00FE74DB" w:rsidTr="002A18F0">
        <w:trPr>
          <w:trHeight w:val="556"/>
          <w:jc w:val="center"/>
        </w:trPr>
        <w:tc>
          <w:tcPr>
            <w:tcW w:w="3059" w:type="dxa"/>
            <w:vAlign w:val="center"/>
          </w:tcPr>
          <w:p w:rsidR="00192EA1" w:rsidRPr="00FE74DB" w:rsidRDefault="00192EA1" w:rsidP="002A18F0">
            <w:pPr>
              <w:jc w:val="center"/>
              <w:rPr>
                <w:rFonts w:ascii="仿宋" w:eastAsia="仿宋" w:hAnsi="仿宋" w:cs="黑体"/>
                <w:sz w:val="24"/>
              </w:rPr>
            </w:pPr>
            <w:r w:rsidRPr="00FE74DB">
              <w:rPr>
                <w:rFonts w:ascii="仿宋" w:eastAsia="仿宋" w:hAnsi="仿宋" w:cs="黑体" w:hint="eastAsia"/>
                <w:sz w:val="24"/>
              </w:rPr>
              <w:t>分 项 内 容</w:t>
            </w:r>
          </w:p>
        </w:tc>
        <w:tc>
          <w:tcPr>
            <w:tcW w:w="1901" w:type="dxa"/>
            <w:vAlign w:val="center"/>
          </w:tcPr>
          <w:p w:rsidR="00192EA1" w:rsidRPr="00FE74DB" w:rsidRDefault="00192EA1" w:rsidP="002A18F0">
            <w:pPr>
              <w:jc w:val="center"/>
              <w:rPr>
                <w:rFonts w:ascii="仿宋" w:eastAsia="仿宋" w:hAnsi="仿宋" w:cs="黑体"/>
                <w:sz w:val="24"/>
              </w:rPr>
            </w:pPr>
            <w:r w:rsidRPr="00FE74DB">
              <w:rPr>
                <w:rFonts w:ascii="仿宋" w:eastAsia="仿宋" w:hAnsi="仿宋" w:cs="黑体" w:hint="eastAsia"/>
                <w:sz w:val="24"/>
              </w:rPr>
              <w:t>经费额度</w:t>
            </w:r>
          </w:p>
        </w:tc>
        <w:tc>
          <w:tcPr>
            <w:tcW w:w="3746" w:type="dxa"/>
            <w:vAlign w:val="center"/>
          </w:tcPr>
          <w:p w:rsidR="00192EA1" w:rsidRPr="00FE74DB" w:rsidRDefault="00192EA1" w:rsidP="002A18F0">
            <w:pPr>
              <w:jc w:val="center"/>
              <w:rPr>
                <w:rFonts w:ascii="仿宋" w:eastAsia="仿宋" w:hAnsi="仿宋" w:cs="黑体"/>
                <w:sz w:val="24"/>
              </w:rPr>
            </w:pPr>
            <w:r w:rsidRPr="00FE74DB">
              <w:rPr>
                <w:rFonts w:ascii="仿宋" w:eastAsia="仿宋" w:hAnsi="仿宋" w:cs="黑体" w:hint="eastAsia"/>
                <w:sz w:val="24"/>
              </w:rPr>
              <w:t>备    注</w:t>
            </w:r>
          </w:p>
        </w:tc>
      </w:tr>
      <w:tr w:rsidR="00192EA1" w:rsidRPr="00FE74DB" w:rsidTr="002A18F0">
        <w:trPr>
          <w:trHeight w:val="466"/>
          <w:jc w:val="center"/>
        </w:trPr>
        <w:tc>
          <w:tcPr>
            <w:tcW w:w="3059"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1.设备费</w:t>
            </w:r>
          </w:p>
        </w:tc>
        <w:tc>
          <w:tcPr>
            <w:tcW w:w="1901" w:type="dxa"/>
            <w:vAlign w:val="center"/>
          </w:tcPr>
          <w:p w:rsidR="00192EA1" w:rsidRPr="00FE74DB" w:rsidRDefault="00192EA1" w:rsidP="002A18F0">
            <w:pPr>
              <w:jc w:val="center"/>
              <w:rPr>
                <w:rFonts w:ascii="仿宋" w:eastAsia="仿宋" w:hAnsi="仿宋"/>
                <w:sz w:val="24"/>
              </w:rPr>
            </w:pPr>
          </w:p>
        </w:tc>
        <w:tc>
          <w:tcPr>
            <w:tcW w:w="3746"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零星小件仪器设备购置费用等</w:t>
            </w:r>
          </w:p>
        </w:tc>
      </w:tr>
      <w:tr w:rsidR="00192EA1" w:rsidRPr="00FE74DB" w:rsidTr="002A18F0">
        <w:trPr>
          <w:trHeight w:val="466"/>
          <w:jc w:val="center"/>
        </w:trPr>
        <w:tc>
          <w:tcPr>
            <w:tcW w:w="3059"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1.材料费</w:t>
            </w:r>
          </w:p>
        </w:tc>
        <w:tc>
          <w:tcPr>
            <w:tcW w:w="1901" w:type="dxa"/>
            <w:vAlign w:val="center"/>
          </w:tcPr>
          <w:p w:rsidR="00192EA1" w:rsidRPr="00FE74DB" w:rsidRDefault="00192EA1" w:rsidP="002A18F0">
            <w:pPr>
              <w:jc w:val="center"/>
              <w:rPr>
                <w:rFonts w:ascii="仿宋" w:eastAsia="仿宋" w:hAnsi="仿宋"/>
                <w:sz w:val="24"/>
              </w:rPr>
            </w:pPr>
          </w:p>
        </w:tc>
        <w:tc>
          <w:tcPr>
            <w:tcW w:w="3746"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实(试)验消耗材料等/生产资料等</w:t>
            </w:r>
          </w:p>
        </w:tc>
      </w:tr>
      <w:tr w:rsidR="00192EA1" w:rsidRPr="00FE74DB" w:rsidTr="002A18F0">
        <w:trPr>
          <w:trHeight w:val="466"/>
          <w:jc w:val="center"/>
        </w:trPr>
        <w:tc>
          <w:tcPr>
            <w:tcW w:w="3059"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2.测试化验加工费</w:t>
            </w:r>
          </w:p>
        </w:tc>
        <w:tc>
          <w:tcPr>
            <w:tcW w:w="1901" w:type="dxa"/>
            <w:vAlign w:val="center"/>
          </w:tcPr>
          <w:p w:rsidR="00192EA1" w:rsidRPr="00FE74DB" w:rsidRDefault="00192EA1" w:rsidP="002A18F0">
            <w:pPr>
              <w:jc w:val="center"/>
              <w:rPr>
                <w:rFonts w:ascii="仿宋" w:eastAsia="仿宋" w:hAnsi="仿宋"/>
                <w:sz w:val="24"/>
              </w:rPr>
            </w:pPr>
          </w:p>
        </w:tc>
        <w:tc>
          <w:tcPr>
            <w:tcW w:w="3746"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检验/测验/分析等费用等</w:t>
            </w:r>
          </w:p>
        </w:tc>
      </w:tr>
      <w:tr w:rsidR="00192EA1" w:rsidRPr="00FE74DB" w:rsidTr="002A18F0">
        <w:trPr>
          <w:trHeight w:val="466"/>
          <w:jc w:val="center"/>
        </w:trPr>
        <w:tc>
          <w:tcPr>
            <w:tcW w:w="3059"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3.燃料动力费</w:t>
            </w:r>
          </w:p>
        </w:tc>
        <w:tc>
          <w:tcPr>
            <w:tcW w:w="1901" w:type="dxa"/>
            <w:vAlign w:val="center"/>
          </w:tcPr>
          <w:p w:rsidR="00192EA1" w:rsidRPr="00FE74DB" w:rsidRDefault="00192EA1" w:rsidP="002A18F0">
            <w:pPr>
              <w:jc w:val="center"/>
              <w:rPr>
                <w:rFonts w:ascii="仿宋" w:eastAsia="仿宋" w:hAnsi="仿宋"/>
                <w:sz w:val="24"/>
              </w:rPr>
            </w:pPr>
          </w:p>
        </w:tc>
        <w:tc>
          <w:tcPr>
            <w:tcW w:w="3746"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计量收取的水电气等费用</w:t>
            </w:r>
          </w:p>
        </w:tc>
      </w:tr>
      <w:tr w:rsidR="00192EA1" w:rsidRPr="00FE74DB" w:rsidTr="002A18F0">
        <w:trPr>
          <w:trHeight w:val="466"/>
          <w:jc w:val="center"/>
        </w:trPr>
        <w:tc>
          <w:tcPr>
            <w:tcW w:w="3059"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5.差旅费</w:t>
            </w:r>
          </w:p>
        </w:tc>
        <w:tc>
          <w:tcPr>
            <w:tcW w:w="1901" w:type="dxa"/>
            <w:vAlign w:val="center"/>
          </w:tcPr>
          <w:p w:rsidR="00192EA1" w:rsidRPr="00FE74DB" w:rsidRDefault="00192EA1" w:rsidP="002A18F0">
            <w:pPr>
              <w:jc w:val="center"/>
              <w:rPr>
                <w:rFonts w:ascii="仿宋" w:eastAsia="仿宋" w:hAnsi="仿宋"/>
                <w:sz w:val="24"/>
              </w:rPr>
            </w:pPr>
          </w:p>
        </w:tc>
        <w:tc>
          <w:tcPr>
            <w:tcW w:w="3746" w:type="dxa"/>
            <w:vMerge w:val="restart"/>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三项费用可以打通，用于差旅/会议/国际合作交流等相关费用</w:t>
            </w:r>
          </w:p>
        </w:tc>
      </w:tr>
      <w:tr w:rsidR="00192EA1" w:rsidRPr="00FE74DB" w:rsidTr="002A18F0">
        <w:trPr>
          <w:trHeight w:val="466"/>
          <w:jc w:val="center"/>
        </w:trPr>
        <w:tc>
          <w:tcPr>
            <w:tcW w:w="3059"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6.会议费</w:t>
            </w:r>
          </w:p>
        </w:tc>
        <w:tc>
          <w:tcPr>
            <w:tcW w:w="1901" w:type="dxa"/>
            <w:vAlign w:val="center"/>
          </w:tcPr>
          <w:p w:rsidR="00192EA1" w:rsidRPr="00FE74DB" w:rsidRDefault="00192EA1" w:rsidP="002A18F0">
            <w:pPr>
              <w:jc w:val="center"/>
              <w:rPr>
                <w:rFonts w:ascii="仿宋" w:eastAsia="仿宋" w:hAnsi="仿宋"/>
                <w:sz w:val="24"/>
              </w:rPr>
            </w:pPr>
          </w:p>
        </w:tc>
        <w:tc>
          <w:tcPr>
            <w:tcW w:w="3746" w:type="dxa"/>
            <w:vMerge/>
            <w:vAlign w:val="center"/>
          </w:tcPr>
          <w:p w:rsidR="00192EA1" w:rsidRPr="00FE74DB" w:rsidRDefault="00192EA1" w:rsidP="002A18F0">
            <w:pPr>
              <w:rPr>
                <w:rFonts w:ascii="仿宋" w:eastAsia="仿宋" w:hAnsi="仿宋"/>
                <w:sz w:val="24"/>
              </w:rPr>
            </w:pPr>
          </w:p>
        </w:tc>
      </w:tr>
      <w:tr w:rsidR="00192EA1" w:rsidRPr="00FE74DB" w:rsidTr="002A18F0">
        <w:trPr>
          <w:trHeight w:val="466"/>
          <w:jc w:val="center"/>
        </w:trPr>
        <w:tc>
          <w:tcPr>
            <w:tcW w:w="3059"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7.国际合作交流费</w:t>
            </w:r>
          </w:p>
        </w:tc>
        <w:tc>
          <w:tcPr>
            <w:tcW w:w="1901" w:type="dxa"/>
            <w:vAlign w:val="center"/>
          </w:tcPr>
          <w:p w:rsidR="00192EA1" w:rsidRPr="00FE74DB" w:rsidRDefault="00192EA1" w:rsidP="002A18F0">
            <w:pPr>
              <w:jc w:val="center"/>
              <w:rPr>
                <w:rFonts w:ascii="仿宋" w:eastAsia="仿宋" w:hAnsi="仿宋"/>
                <w:sz w:val="24"/>
              </w:rPr>
            </w:pPr>
          </w:p>
        </w:tc>
        <w:tc>
          <w:tcPr>
            <w:tcW w:w="3746" w:type="dxa"/>
            <w:vMerge/>
            <w:vAlign w:val="center"/>
          </w:tcPr>
          <w:p w:rsidR="00192EA1" w:rsidRPr="00FE74DB" w:rsidRDefault="00192EA1" w:rsidP="002A18F0">
            <w:pPr>
              <w:rPr>
                <w:rFonts w:ascii="仿宋" w:eastAsia="仿宋" w:hAnsi="仿宋"/>
                <w:sz w:val="24"/>
              </w:rPr>
            </w:pPr>
          </w:p>
        </w:tc>
      </w:tr>
      <w:tr w:rsidR="00192EA1" w:rsidRPr="00FE74DB" w:rsidTr="002A18F0">
        <w:trPr>
          <w:trHeight w:val="444"/>
          <w:jc w:val="center"/>
        </w:trPr>
        <w:tc>
          <w:tcPr>
            <w:tcW w:w="3059" w:type="dxa"/>
            <w:vAlign w:val="center"/>
          </w:tcPr>
          <w:p w:rsidR="00192EA1" w:rsidRPr="00FE74DB" w:rsidRDefault="00192EA1" w:rsidP="002A18F0">
            <w:pPr>
              <w:ind w:left="240" w:hangingChars="100" w:hanging="240"/>
              <w:rPr>
                <w:rFonts w:ascii="仿宋" w:eastAsia="仿宋" w:hAnsi="仿宋"/>
                <w:sz w:val="24"/>
              </w:rPr>
            </w:pPr>
            <w:r w:rsidRPr="00FE74DB">
              <w:rPr>
                <w:rFonts w:ascii="仿宋" w:eastAsia="仿宋" w:hAnsi="仿宋" w:hint="eastAsia"/>
                <w:sz w:val="24"/>
              </w:rPr>
              <w:t>8.出版/文献/信息传播/知识产权事务费</w:t>
            </w:r>
          </w:p>
        </w:tc>
        <w:tc>
          <w:tcPr>
            <w:tcW w:w="1901" w:type="dxa"/>
            <w:vAlign w:val="center"/>
          </w:tcPr>
          <w:p w:rsidR="00192EA1" w:rsidRPr="00FE74DB" w:rsidRDefault="00192EA1" w:rsidP="002A18F0">
            <w:pPr>
              <w:jc w:val="center"/>
              <w:rPr>
                <w:rFonts w:ascii="仿宋" w:eastAsia="仿宋" w:hAnsi="仿宋"/>
                <w:sz w:val="24"/>
              </w:rPr>
            </w:pPr>
          </w:p>
        </w:tc>
        <w:tc>
          <w:tcPr>
            <w:tcW w:w="3746"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支付出版费/资料费/印刷费/数据采集费/文献检索等方面费用</w:t>
            </w:r>
          </w:p>
        </w:tc>
      </w:tr>
      <w:tr w:rsidR="00192EA1" w:rsidRPr="00FE74DB" w:rsidTr="002A18F0">
        <w:trPr>
          <w:trHeight w:val="464"/>
          <w:jc w:val="center"/>
        </w:trPr>
        <w:tc>
          <w:tcPr>
            <w:tcW w:w="3059"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9.劳务费</w:t>
            </w:r>
          </w:p>
        </w:tc>
        <w:tc>
          <w:tcPr>
            <w:tcW w:w="1901" w:type="dxa"/>
            <w:vAlign w:val="center"/>
          </w:tcPr>
          <w:p w:rsidR="00192EA1" w:rsidRPr="00FE74DB" w:rsidRDefault="00192EA1" w:rsidP="002A18F0">
            <w:pPr>
              <w:jc w:val="center"/>
              <w:rPr>
                <w:rFonts w:ascii="仿宋" w:eastAsia="仿宋" w:hAnsi="仿宋"/>
                <w:sz w:val="24"/>
              </w:rPr>
            </w:pPr>
          </w:p>
        </w:tc>
        <w:tc>
          <w:tcPr>
            <w:tcW w:w="3746"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主要用于研究生助研补助等。</w:t>
            </w:r>
          </w:p>
        </w:tc>
      </w:tr>
      <w:tr w:rsidR="00192EA1" w:rsidRPr="00FE74DB" w:rsidTr="002A18F0">
        <w:trPr>
          <w:trHeight w:val="456"/>
          <w:jc w:val="center"/>
        </w:trPr>
        <w:tc>
          <w:tcPr>
            <w:tcW w:w="3059"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10.其他业务费</w:t>
            </w:r>
          </w:p>
        </w:tc>
        <w:tc>
          <w:tcPr>
            <w:tcW w:w="1901" w:type="dxa"/>
            <w:vAlign w:val="center"/>
          </w:tcPr>
          <w:p w:rsidR="00192EA1" w:rsidRPr="00FE74DB" w:rsidRDefault="00192EA1" w:rsidP="002A18F0">
            <w:pPr>
              <w:jc w:val="center"/>
              <w:rPr>
                <w:rFonts w:ascii="仿宋" w:eastAsia="仿宋" w:hAnsi="仿宋"/>
                <w:sz w:val="24"/>
              </w:rPr>
            </w:pPr>
          </w:p>
        </w:tc>
        <w:tc>
          <w:tcPr>
            <w:tcW w:w="3746" w:type="dxa"/>
            <w:vAlign w:val="center"/>
          </w:tcPr>
          <w:p w:rsidR="00192EA1" w:rsidRPr="00FE74DB" w:rsidRDefault="00192EA1" w:rsidP="002A18F0">
            <w:pPr>
              <w:rPr>
                <w:rFonts w:ascii="仿宋" w:eastAsia="仿宋" w:hAnsi="仿宋"/>
                <w:sz w:val="24"/>
              </w:rPr>
            </w:pPr>
            <w:r w:rsidRPr="00FE74DB">
              <w:rPr>
                <w:rFonts w:ascii="仿宋" w:eastAsia="仿宋" w:hAnsi="仿宋" w:hint="eastAsia"/>
                <w:sz w:val="24"/>
              </w:rPr>
              <w:t>不能明确归并到以上项目的费用</w:t>
            </w:r>
          </w:p>
        </w:tc>
      </w:tr>
      <w:tr w:rsidR="00192EA1" w:rsidRPr="00FE74DB" w:rsidTr="002A18F0">
        <w:trPr>
          <w:trHeight w:val="450"/>
          <w:jc w:val="center"/>
        </w:trPr>
        <w:tc>
          <w:tcPr>
            <w:tcW w:w="3059" w:type="dxa"/>
            <w:vAlign w:val="center"/>
          </w:tcPr>
          <w:p w:rsidR="00192EA1" w:rsidRPr="00FE74DB" w:rsidRDefault="00192EA1" w:rsidP="002A18F0">
            <w:pPr>
              <w:jc w:val="center"/>
              <w:rPr>
                <w:rFonts w:ascii="仿宋" w:eastAsia="仿宋" w:hAnsi="仿宋"/>
                <w:sz w:val="24"/>
              </w:rPr>
            </w:pPr>
            <w:r w:rsidRPr="00FE74DB">
              <w:rPr>
                <w:rFonts w:ascii="仿宋" w:eastAsia="仿宋" w:hAnsi="仿宋" w:hint="eastAsia"/>
                <w:sz w:val="24"/>
              </w:rPr>
              <w:t>合    计</w:t>
            </w:r>
          </w:p>
        </w:tc>
        <w:tc>
          <w:tcPr>
            <w:tcW w:w="1901" w:type="dxa"/>
            <w:vAlign w:val="center"/>
          </w:tcPr>
          <w:p w:rsidR="00192EA1" w:rsidRPr="00FE74DB" w:rsidRDefault="00192EA1" w:rsidP="002A18F0">
            <w:pPr>
              <w:jc w:val="center"/>
              <w:rPr>
                <w:rFonts w:ascii="仿宋" w:eastAsia="仿宋" w:hAnsi="仿宋"/>
                <w:sz w:val="24"/>
              </w:rPr>
            </w:pPr>
          </w:p>
        </w:tc>
        <w:tc>
          <w:tcPr>
            <w:tcW w:w="3746" w:type="dxa"/>
            <w:vAlign w:val="center"/>
          </w:tcPr>
          <w:p w:rsidR="00192EA1" w:rsidRPr="00FE74DB" w:rsidRDefault="00192EA1" w:rsidP="002A18F0">
            <w:pPr>
              <w:rPr>
                <w:rFonts w:ascii="仿宋" w:eastAsia="仿宋" w:hAnsi="仿宋"/>
                <w:sz w:val="24"/>
              </w:rPr>
            </w:pPr>
          </w:p>
        </w:tc>
      </w:tr>
    </w:tbl>
    <w:p w:rsidR="00192EA1" w:rsidRPr="00FE74DB" w:rsidRDefault="00192EA1" w:rsidP="00192EA1">
      <w:pPr>
        <w:snapToGrid w:val="0"/>
        <w:rPr>
          <w:rFonts w:ascii="仿宋" w:eastAsia="仿宋" w:hAnsi="仿宋"/>
          <w:color w:val="000000"/>
          <w:sz w:val="24"/>
        </w:rPr>
      </w:pPr>
    </w:p>
    <w:p w:rsidR="00192EA1" w:rsidRPr="00DF75CF" w:rsidRDefault="00192EA1" w:rsidP="00192EA1">
      <w:pPr>
        <w:snapToGrid w:val="0"/>
        <w:rPr>
          <w:rFonts w:ascii="仿宋" w:eastAsia="仿宋" w:hAnsi="仿宋"/>
          <w:color w:val="000000"/>
          <w:sz w:val="30"/>
          <w:szCs w:val="30"/>
        </w:rPr>
      </w:pPr>
      <w:r w:rsidRPr="00DF75CF">
        <w:rPr>
          <w:rFonts w:ascii="仿宋" w:eastAsia="仿宋" w:hAnsi="仿宋" w:hint="eastAsia"/>
          <w:color w:val="000000"/>
          <w:sz w:val="30"/>
          <w:szCs w:val="30"/>
        </w:rPr>
        <w:t>科技院审核 ：                  计财处审核：</w:t>
      </w:r>
    </w:p>
    <w:p w:rsidR="00192EA1" w:rsidRPr="00DF75CF" w:rsidRDefault="00192EA1" w:rsidP="00192EA1">
      <w:pPr>
        <w:snapToGrid w:val="0"/>
        <w:ind w:firstLine="600"/>
        <w:rPr>
          <w:rFonts w:ascii="仿宋" w:eastAsia="仿宋" w:hAnsi="仿宋"/>
          <w:color w:val="000000"/>
          <w:sz w:val="30"/>
          <w:szCs w:val="30"/>
        </w:rPr>
      </w:pPr>
    </w:p>
    <w:p w:rsidR="00192EA1" w:rsidRPr="00DF75CF" w:rsidRDefault="00192EA1" w:rsidP="00192EA1">
      <w:pPr>
        <w:snapToGrid w:val="0"/>
        <w:rPr>
          <w:rFonts w:ascii="仿宋" w:eastAsia="仿宋" w:hAnsi="仿宋"/>
          <w:color w:val="000000"/>
          <w:sz w:val="30"/>
          <w:szCs w:val="30"/>
        </w:rPr>
      </w:pPr>
      <w:r w:rsidRPr="00DF75CF">
        <w:rPr>
          <w:rFonts w:ascii="仿宋" w:eastAsia="仿宋" w:hAnsi="仿宋" w:hint="eastAsia"/>
          <w:color w:val="000000"/>
          <w:sz w:val="30"/>
          <w:szCs w:val="30"/>
        </w:rPr>
        <w:t>项目负责人：</w:t>
      </w:r>
    </w:p>
    <w:p w:rsidR="00192EA1" w:rsidRDefault="00192EA1">
      <w:pPr>
        <w:rPr>
          <w:rFonts w:hint="eastAsia"/>
        </w:rPr>
      </w:pPr>
    </w:p>
    <w:p w:rsidR="00192EA1" w:rsidRDefault="00192EA1">
      <w:pPr>
        <w:rPr>
          <w:rFonts w:hint="eastAsia"/>
        </w:rPr>
      </w:pPr>
    </w:p>
    <w:p w:rsidR="00192EA1" w:rsidRDefault="00192EA1">
      <w:pPr>
        <w:rPr>
          <w:rFonts w:hint="eastAsia"/>
        </w:rPr>
      </w:pPr>
    </w:p>
    <w:p w:rsidR="00192EA1" w:rsidRDefault="00192EA1">
      <w:pPr>
        <w:rPr>
          <w:rFonts w:hint="eastAsia"/>
        </w:rPr>
      </w:pPr>
    </w:p>
    <w:p w:rsidR="00192EA1" w:rsidRDefault="00192EA1">
      <w:pPr>
        <w:rPr>
          <w:rFonts w:hint="eastAsia"/>
        </w:rPr>
      </w:pPr>
    </w:p>
    <w:p w:rsidR="00192EA1" w:rsidRDefault="00192EA1">
      <w:pPr>
        <w:rPr>
          <w:rFonts w:hint="eastAsia"/>
        </w:rPr>
      </w:pPr>
    </w:p>
    <w:p w:rsidR="00192EA1" w:rsidRDefault="00192EA1">
      <w:pPr>
        <w:rPr>
          <w:rFonts w:hint="eastAsia"/>
        </w:rPr>
      </w:pPr>
    </w:p>
    <w:p w:rsidR="00192EA1" w:rsidRDefault="00192EA1">
      <w:pPr>
        <w:rPr>
          <w:rFonts w:hint="eastAsia"/>
        </w:rPr>
      </w:pPr>
    </w:p>
    <w:p w:rsidR="00192EA1" w:rsidRDefault="00192EA1">
      <w:pPr>
        <w:rPr>
          <w:rFonts w:hint="eastAsia"/>
        </w:rPr>
      </w:pPr>
    </w:p>
    <w:p w:rsidR="00192EA1" w:rsidRPr="00FD1784" w:rsidRDefault="00192EA1" w:rsidP="00192EA1">
      <w:pPr>
        <w:pStyle w:val="1"/>
        <w:spacing w:beforeLines="0" w:afterLines="0" w:line="800" w:lineRule="exact"/>
        <w:rPr>
          <w:rFonts w:ascii="方正小标宋简体" w:eastAsia="方正小标宋简体"/>
          <w:sz w:val="44"/>
          <w:szCs w:val="44"/>
          <w:lang w:eastAsia="zh-CN"/>
        </w:rPr>
      </w:pPr>
      <w:bookmarkStart w:id="0" w:name="_Toc13088"/>
      <w:r w:rsidRPr="00FD1784">
        <w:rPr>
          <w:rFonts w:ascii="方正小标宋简体" w:eastAsia="方正小标宋简体" w:hint="eastAsia"/>
          <w:sz w:val="44"/>
          <w:szCs w:val="44"/>
          <w:lang w:eastAsia="zh-CN"/>
        </w:rPr>
        <w:lastRenderedPageBreak/>
        <w:t>西北农林科技大</w:t>
      </w:r>
      <w:proofErr w:type="gramStart"/>
      <w:r w:rsidRPr="00FD1784">
        <w:rPr>
          <w:rFonts w:ascii="方正小标宋简体" w:eastAsia="方正小标宋简体" w:hint="eastAsia"/>
          <w:sz w:val="44"/>
          <w:szCs w:val="44"/>
          <w:lang w:eastAsia="zh-CN"/>
        </w:rPr>
        <w:t>学科研</w:t>
      </w:r>
      <w:proofErr w:type="gramEnd"/>
      <w:r w:rsidRPr="00FD1784">
        <w:rPr>
          <w:rFonts w:ascii="方正小标宋简体" w:eastAsia="方正小标宋简体" w:hint="eastAsia"/>
          <w:sz w:val="44"/>
          <w:szCs w:val="44"/>
          <w:lang w:eastAsia="zh-CN"/>
        </w:rPr>
        <w:t>项目间接费用</w:t>
      </w:r>
      <w:r w:rsidRPr="00FD1784">
        <w:rPr>
          <w:rFonts w:ascii="方正小标宋简体" w:eastAsia="方正小标宋简体" w:hint="eastAsia"/>
          <w:sz w:val="44"/>
          <w:szCs w:val="44"/>
          <w:lang w:eastAsia="zh-CN"/>
        </w:rPr>
        <w:br/>
        <w:t>管理与使用暂行规定</w:t>
      </w:r>
      <w:bookmarkEnd w:id="0"/>
    </w:p>
    <w:p w:rsidR="00192EA1" w:rsidRDefault="00192EA1" w:rsidP="00192EA1">
      <w:pPr>
        <w:spacing w:line="240" w:lineRule="exact"/>
        <w:ind w:firstLine="640"/>
        <w:jc w:val="left"/>
      </w:pPr>
    </w:p>
    <w:p w:rsidR="00192EA1" w:rsidRDefault="00192EA1" w:rsidP="00192EA1">
      <w:pPr>
        <w:spacing w:line="240" w:lineRule="exact"/>
        <w:ind w:firstLine="643"/>
        <w:rPr>
          <w:b/>
          <w:bCs/>
        </w:rPr>
      </w:pP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第一条</w:t>
      </w:r>
      <w:r w:rsidRPr="00192EA1">
        <w:rPr>
          <w:rFonts w:ascii="仿宋_GB2312" w:eastAsia="仿宋_GB2312" w:hAnsi="仿宋" w:hint="eastAsia"/>
          <w:sz w:val="32"/>
          <w:szCs w:val="32"/>
        </w:rPr>
        <w:t xml:space="preserve"> 根据《关于进一步完善中央财政科研项目资金管理等政策的若干意见》（中办发〔2016〕50号）和《</w:t>
      </w:r>
      <w:r w:rsidRPr="00192EA1">
        <w:rPr>
          <w:rFonts w:ascii="仿宋_GB2312" w:eastAsia="仿宋_GB2312" w:hAnsi="仿宋"/>
          <w:sz w:val="32"/>
          <w:szCs w:val="32"/>
        </w:rPr>
        <w:t>国务院关于改进加强中央财政科研项目和资金管理的若干意见</w:t>
      </w:r>
      <w:r w:rsidRPr="00192EA1">
        <w:rPr>
          <w:rFonts w:ascii="仿宋_GB2312" w:eastAsia="仿宋_GB2312" w:hAnsi="仿宋" w:hint="eastAsia"/>
          <w:sz w:val="32"/>
          <w:szCs w:val="32"/>
        </w:rPr>
        <w:t>》（</w:t>
      </w:r>
      <w:r w:rsidRPr="00192EA1">
        <w:rPr>
          <w:rFonts w:ascii="仿宋_GB2312" w:eastAsia="仿宋_GB2312" w:hAnsi="仿宋"/>
          <w:sz w:val="32"/>
          <w:szCs w:val="32"/>
        </w:rPr>
        <w:t>国发〔2014〕11号</w:t>
      </w:r>
      <w:r w:rsidRPr="00192EA1">
        <w:rPr>
          <w:rFonts w:ascii="仿宋_GB2312" w:eastAsia="仿宋_GB2312" w:hAnsi="仿宋" w:hint="eastAsia"/>
          <w:sz w:val="32"/>
          <w:szCs w:val="32"/>
        </w:rPr>
        <w:t>）文件精神，为规范间接费用管理与使用，合理补偿科研间接成本，结合学校实际制定</w:t>
      </w:r>
      <w:r w:rsidRPr="00192EA1">
        <w:rPr>
          <w:rFonts w:ascii="仿宋_GB2312" w:eastAsia="仿宋_GB2312" w:hAnsi="仿宋"/>
          <w:sz w:val="32"/>
          <w:szCs w:val="32"/>
        </w:rPr>
        <w:t>本</w:t>
      </w:r>
      <w:r w:rsidRPr="00192EA1">
        <w:rPr>
          <w:rFonts w:ascii="仿宋_GB2312" w:eastAsia="仿宋_GB2312" w:hAnsi="仿宋" w:hint="eastAsia"/>
          <w:sz w:val="32"/>
          <w:szCs w:val="32"/>
        </w:rPr>
        <w:t>规定</w:t>
      </w:r>
      <w:r w:rsidRPr="00192EA1">
        <w:rPr>
          <w:rFonts w:ascii="仿宋_GB2312" w:eastAsia="仿宋_GB2312" w:hAnsi="仿宋"/>
          <w:sz w:val="32"/>
          <w:szCs w:val="32"/>
        </w:rPr>
        <w:t>。</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第二条</w:t>
      </w:r>
      <w:r w:rsidRPr="00192EA1">
        <w:rPr>
          <w:rFonts w:ascii="仿宋_GB2312" w:eastAsia="仿宋_GB2312" w:hAnsi="仿宋" w:hint="eastAsia"/>
          <w:sz w:val="32"/>
          <w:szCs w:val="32"/>
        </w:rPr>
        <w:t xml:space="preserve"> 间接费用是指财政科研项目预算安排的，补偿依托单位在组织实施项目过程中发生的无法在直接费用中列支的相关费用，主要用于依托单位为了项目研究提供的现有仪器设备及房屋，水、电、气、暖消耗，有关管理费用，以及绩效支出等。</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第三条</w:t>
      </w:r>
      <w:r w:rsidRPr="00192EA1">
        <w:rPr>
          <w:rFonts w:ascii="仿宋_GB2312" w:eastAsia="仿宋_GB2312" w:hAnsi="仿宋" w:hint="eastAsia"/>
          <w:sz w:val="32"/>
          <w:szCs w:val="32"/>
        </w:rPr>
        <w:t xml:space="preserve"> 学校统筹管理和使用间接费用，编制和审核间接费用预算，接收课题主管部门的间接费用拨款或根据预算从课题经费拨款中直接提取间接费用。</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第四条</w:t>
      </w:r>
      <w:r w:rsidRPr="00192EA1">
        <w:rPr>
          <w:rFonts w:ascii="仿宋_GB2312" w:eastAsia="仿宋_GB2312" w:hAnsi="仿宋" w:hint="eastAsia"/>
          <w:sz w:val="32"/>
          <w:szCs w:val="32"/>
        </w:rPr>
        <w:t xml:space="preserve"> 间接费用由计划财务处统一管理，采取分类核定、比例控制、统筹安排、考核分配、规范使用的原则。</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第五条</w:t>
      </w:r>
      <w:r w:rsidRPr="00192EA1">
        <w:rPr>
          <w:rFonts w:ascii="仿宋_GB2312" w:eastAsia="仿宋_GB2312" w:hAnsi="仿宋" w:hint="eastAsia"/>
          <w:sz w:val="32"/>
          <w:szCs w:val="32"/>
        </w:rPr>
        <w:t xml:space="preserve"> 间接费用预算在规定比例上限内据实足额编制，不超过课题经费中直</w:t>
      </w:r>
      <w:proofErr w:type="gramStart"/>
      <w:r w:rsidRPr="00192EA1">
        <w:rPr>
          <w:rFonts w:ascii="仿宋_GB2312" w:eastAsia="仿宋_GB2312" w:hAnsi="仿宋" w:hint="eastAsia"/>
          <w:sz w:val="32"/>
          <w:szCs w:val="32"/>
        </w:rPr>
        <w:t>接费用</w:t>
      </w:r>
      <w:proofErr w:type="gramEnd"/>
      <w:r w:rsidRPr="00192EA1">
        <w:rPr>
          <w:rFonts w:ascii="仿宋_GB2312" w:eastAsia="仿宋_GB2312" w:hAnsi="仿宋" w:hint="eastAsia"/>
          <w:sz w:val="32"/>
          <w:szCs w:val="32"/>
        </w:rPr>
        <w:t>扣除设备购置费（和基本建设费）后的一定比例。具体比例如下：</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lastRenderedPageBreak/>
        <w:t>500万元及以下部分不超过20%；</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超过500万元至1000万元的部分不超过15%；</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超过1000万元的部分不超过13%。</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第六条</w:t>
      </w:r>
      <w:r w:rsidRPr="00192EA1">
        <w:rPr>
          <w:rFonts w:ascii="仿宋_GB2312" w:eastAsia="仿宋_GB2312" w:hAnsi="仿宋" w:hint="eastAsia"/>
          <w:sz w:val="32"/>
          <w:szCs w:val="32"/>
        </w:rPr>
        <w:t xml:space="preserve"> 多个单位参与的课题，原则上按经费额度分配间接费用。若课题组有明确约定的，项目负责人应向财务部门提供课题经费总预算及间接费用分配方案，经确认后按课题组分配方案执行。</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项目另有规定以及项目预算批复或签订的科研合同、协议中明确规定了计提比例的，按其规定编列。</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第七条</w:t>
      </w:r>
      <w:r w:rsidRPr="00192EA1">
        <w:rPr>
          <w:rFonts w:ascii="仿宋_GB2312" w:eastAsia="仿宋_GB2312" w:hAnsi="仿宋" w:hint="eastAsia"/>
          <w:sz w:val="32"/>
          <w:szCs w:val="32"/>
        </w:rPr>
        <w:t xml:space="preserve"> 间接费用提取方式：</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（一）收到科研经费拨款、办理财务立项时，按预算额度一次性提取。</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（二）学校直接接收课题管理单位间接费用拨款。</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第八条</w:t>
      </w:r>
      <w:r w:rsidRPr="00192EA1">
        <w:rPr>
          <w:rFonts w:ascii="仿宋_GB2312" w:eastAsia="仿宋_GB2312" w:hAnsi="仿宋" w:hint="eastAsia"/>
          <w:sz w:val="32"/>
          <w:szCs w:val="32"/>
        </w:rPr>
        <w:t xml:space="preserve"> 间接费用预算一经批准，一般不再调整，严格按照规定的比例足额列支，不得不列、少列或只列绩效支出 。</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第九条</w:t>
      </w:r>
      <w:r w:rsidRPr="00192EA1">
        <w:rPr>
          <w:rFonts w:ascii="仿宋_GB2312" w:eastAsia="仿宋_GB2312" w:hAnsi="仿宋" w:hint="eastAsia"/>
          <w:sz w:val="32"/>
          <w:szCs w:val="32"/>
        </w:rPr>
        <w:t xml:space="preserve"> 间接费用纳入校级财力预算管理，统筹安排使用。主要安排下列支出：</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（一）50%</w:t>
      </w:r>
      <w:proofErr w:type="gramStart"/>
      <w:r w:rsidRPr="00192EA1">
        <w:rPr>
          <w:rFonts w:ascii="仿宋_GB2312" w:eastAsia="仿宋_GB2312" w:hAnsi="仿宋" w:hint="eastAsia"/>
          <w:sz w:val="32"/>
          <w:szCs w:val="32"/>
        </w:rPr>
        <w:t>做为</w:t>
      </w:r>
      <w:proofErr w:type="gramEnd"/>
      <w:r w:rsidRPr="00192EA1">
        <w:rPr>
          <w:rFonts w:ascii="仿宋_GB2312" w:eastAsia="仿宋_GB2312" w:hAnsi="仿宋" w:hint="eastAsia"/>
          <w:sz w:val="32"/>
          <w:szCs w:val="32"/>
        </w:rPr>
        <w:t>学校经常性收入的一部分，补偿资源（产）使（占）用等为支持科研活动开展无法直接计入科研成本的部分相关费用，维持和改善科研基础设施，以及补助学校公共管理、</w:t>
      </w:r>
      <w:r w:rsidRPr="00192EA1">
        <w:rPr>
          <w:rFonts w:ascii="仿宋_GB2312" w:eastAsia="仿宋_GB2312" w:hAnsi="仿宋" w:hint="eastAsia"/>
          <w:sz w:val="32"/>
          <w:szCs w:val="32"/>
        </w:rPr>
        <w:lastRenderedPageBreak/>
        <w:t>与服务等方面的费用支出。</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（二）50%</w:t>
      </w:r>
      <w:proofErr w:type="gramStart"/>
      <w:r w:rsidRPr="00192EA1">
        <w:rPr>
          <w:rFonts w:ascii="仿宋_GB2312" w:eastAsia="仿宋_GB2312" w:hAnsi="仿宋" w:hint="eastAsia"/>
          <w:sz w:val="32"/>
          <w:szCs w:val="32"/>
        </w:rPr>
        <w:t>做为</w:t>
      </w:r>
      <w:proofErr w:type="gramEnd"/>
      <w:r w:rsidRPr="00192EA1">
        <w:rPr>
          <w:rFonts w:ascii="仿宋_GB2312" w:eastAsia="仿宋_GB2312" w:hAnsi="仿宋" w:hint="eastAsia"/>
          <w:sz w:val="32"/>
          <w:szCs w:val="32"/>
        </w:rPr>
        <w:t>科研绩效和其他费用支出，按挂钩方式下达给课题组。主要作为参加课题人员的科研绩效和部分补助科研辅助活动的支出。</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第十条</w:t>
      </w:r>
      <w:r w:rsidRPr="00192EA1">
        <w:rPr>
          <w:rFonts w:ascii="仿宋_GB2312" w:eastAsia="仿宋_GB2312" w:hAnsi="仿宋" w:hint="eastAsia"/>
          <w:sz w:val="32"/>
          <w:szCs w:val="32"/>
        </w:rPr>
        <w:t xml:space="preserve"> 科研绩效根据工作进展情况、预算执行情况和相关人员的科研实绩等，考核后发放。</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第十一条</w:t>
      </w:r>
      <w:r w:rsidRPr="00192EA1">
        <w:rPr>
          <w:rFonts w:ascii="仿宋_GB2312" w:eastAsia="仿宋_GB2312" w:hAnsi="仿宋" w:hint="eastAsia"/>
          <w:sz w:val="32"/>
          <w:szCs w:val="32"/>
        </w:rPr>
        <w:t xml:space="preserve"> 学校根据上年度间接费用拨款和提取情况，通过预算统筹安排给学院一定的科研管理补助经费。主要用于调剂课题使用资源（产）以及其它与科研活动相关、无法直接计入科研成本的支出等。</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科研管理费主要补偿学院为科研工作提供相关服务的费用，包括但不限于组织、协调、管理的工作费用和调研、论证、总结等费用以及为课题提供的现有仪器设备、房屋使用费、不可计量的水、电、气、暖消耗等费用。</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第十二条</w:t>
      </w:r>
      <w:r w:rsidRPr="00192EA1">
        <w:rPr>
          <w:rFonts w:ascii="仿宋_GB2312" w:eastAsia="仿宋_GB2312" w:hAnsi="仿宋" w:hint="eastAsia"/>
          <w:sz w:val="32"/>
          <w:szCs w:val="32"/>
        </w:rPr>
        <w:t xml:space="preserve"> 安排给学院的科研管理补助经费，具体管理使用办法由各学院根据自身实际情况，制定管理细则。严禁支付各种罚款、捐款、赞助、投资等。</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第十三条</w:t>
      </w:r>
      <w:r w:rsidRPr="00192EA1">
        <w:rPr>
          <w:rFonts w:ascii="仿宋_GB2312" w:eastAsia="仿宋_GB2312" w:hAnsi="仿宋" w:hint="eastAsia"/>
          <w:sz w:val="32"/>
          <w:szCs w:val="32"/>
        </w:rPr>
        <w:t xml:space="preserve"> 间接费用管理职责分工：</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（一）计划财务处</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负责间接费用的财务管理和会计核算，指导课题负责人编制</w:t>
      </w:r>
      <w:r w:rsidRPr="00192EA1">
        <w:rPr>
          <w:rFonts w:ascii="仿宋_GB2312" w:eastAsia="仿宋_GB2312" w:hAnsi="仿宋" w:hint="eastAsia"/>
          <w:sz w:val="32"/>
          <w:szCs w:val="32"/>
        </w:rPr>
        <w:lastRenderedPageBreak/>
        <w:t>间接费用预算、辅导学院安排使用科研管理补助经费。</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（二）科研管理部门</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指导教师申报科研课题和辅导编制课题经费预算，负责课题过程管理，配合学院考核课题绩效；配合计划财务处审核、监督合</w:t>
      </w:r>
      <w:proofErr w:type="gramStart"/>
      <w:r w:rsidRPr="00192EA1">
        <w:rPr>
          <w:rFonts w:ascii="仿宋_GB2312" w:eastAsia="仿宋_GB2312" w:hAnsi="仿宋" w:hint="eastAsia"/>
          <w:sz w:val="32"/>
          <w:szCs w:val="32"/>
        </w:rPr>
        <w:t>规</w:t>
      </w:r>
      <w:proofErr w:type="gramEnd"/>
      <w:r w:rsidRPr="00192EA1">
        <w:rPr>
          <w:rFonts w:ascii="仿宋_GB2312" w:eastAsia="仿宋_GB2312" w:hAnsi="仿宋" w:hint="eastAsia"/>
          <w:sz w:val="32"/>
          <w:szCs w:val="32"/>
        </w:rPr>
        <w:t>使用课题经费。</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（三）学院（系、所）</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sz w:val="32"/>
          <w:szCs w:val="32"/>
        </w:rPr>
        <w:t>合理配置资源，为课题执行提供条件保障；监督课题执行预算，督促课题进度；组织、配合科研管理部门进行课题绩效考核；合理使用科研管理费和发放科研绩效。</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第十四条</w:t>
      </w:r>
      <w:r w:rsidRPr="00192EA1">
        <w:rPr>
          <w:rFonts w:ascii="仿宋_GB2312" w:eastAsia="仿宋_GB2312" w:hAnsi="仿宋" w:hint="eastAsia"/>
          <w:sz w:val="32"/>
          <w:szCs w:val="32"/>
        </w:rPr>
        <w:t xml:space="preserve"> 横向科研项目和没有实行间接费用政策的纵向科研项目，管理费按学校《科技项目经费管理办法》的规定提取。提取的管理费作</w:t>
      </w:r>
      <w:bookmarkStart w:id="1" w:name="_GoBack"/>
      <w:bookmarkEnd w:id="1"/>
      <w:r w:rsidRPr="00192EA1">
        <w:rPr>
          <w:rFonts w:ascii="仿宋_GB2312" w:eastAsia="仿宋_GB2312" w:hAnsi="仿宋" w:hint="eastAsia"/>
          <w:sz w:val="32"/>
          <w:szCs w:val="32"/>
        </w:rPr>
        <w:t>为校级财力收入，纳入学校预算统筹安排使用。</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第十五条</w:t>
      </w:r>
      <w:r w:rsidRPr="00192EA1">
        <w:rPr>
          <w:rFonts w:ascii="仿宋_GB2312" w:eastAsia="仿宋_GB2312" w:hAnsi="仿宋" w:hint="eastAsia"/>
          <w:sz w:val="32"/>
          <w:szCs w:val="32"/>
        </w:rPr>
        <w:t xml:space="preserve"> 本规定与学校《科技项目经费管理办法》配套实施，由计划财务处解释和修订。</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r w:rsidRPr="00192EA1">
        <w:rPr>
          <w:rFonts w:ascii="仿宋_GB2312" w:eastAsia="仿宋_GB2312" w:hAnsi="仿宋" w:hint="eastAsia"/>
          <w:b/>
          <w:sz w:val="32"/>
          <w:szCs w:val="32"/>
        </w:rPr>
        <w:t>第十六条</w:t>
      </w:r>
      <w:r w:rsidRPr="00192EA1">
        <w:rPr>
          <w:rFonts w:ascii="仿宋_GB2312" w:eastAsia="仿宋_GB2312" w:hAnsi="仿宋" w:hint="eastAsia"/>
          <w:sz w:val="32"/>
          <w:szCs w:val="32"/>
        </w:rPr>
        <w:t xml:space="preserve"> 本规定自2017年1月1日起执行。</w:t>
      </w:r>
    </w:p>
    <w:p w:rsidR="00192EA1" w:rsidRPr="00192EA1" w:rsidRDefault="00192EA1" w:rsidP="00192EA1">
      <w:pPr>
        <w:adjustRightInd w:val="0"/>
        <w:snapToGrid w:val="0"/>
        <w:spacing w:line="620" w:lineRule="exact"/>
        <w:ind w:firstLine="643"/>
        <w:rPr>
          <w:rFonts w:ascii="仿宋_GB2312" w:eastAsia="仿宋_GB2312" w:hAnsi="仿宋"/>
          <w:sz w:val="32"/>
          <w:szCs w:val="32"/>
        </w:rPr>
      </w:pPr>
    </w:p>
    <w:p w:rsidR="00192EA1" w:rsidRPr="001F18CF" w:rsidRDefault="00192EA1" w:rsidP="00192EA1">
      <w:pPr>
        <w:spacing w:line="620" w:lineRule="exact"/>
        <w:ind w:firstLine="640"/>
      </w:pPr>
    </w:p>
    <w:p w:rsidR="00192EA1" w:rsidRPr="00192EA1" w:rsidRDefault="00192EA1"/>
    <w:sectPr w:rsidR="00192EA1" w:rsidRPr="00192EA1" w:rsidSect="00DC3AA4">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A1" w:rsidRDefault="00192EA1">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mso-wrap-style:none;mso-position-horizontal:center;mso-position-horizontal-relative:margin" filled="f" stroked="f">
          <v:fill o:detectmouseclick="t"/>
          <v:textbox style="mso-next-textbox:#文本框 1;mso-fit-shape-to-text:t" inset="0,0,0,0">
            <w:txbxContent>
              <w:p w:rsidR="00192EA1" w:rsidRDefault="00192EA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07308">
                  <w:rPr>
                    <w:noProof/>
                    <w:sz w:val="18"/>
                    <w:lang w:eastAsia="ar-SA"/>
                  </w:rPr>
                  <w:t>12</w:t>
                </w:r>
                <w:r>
                  <w:rPr>
                    <w:rFonts w:hint="eastAsia"/>
                    <w:sz w:val="18"/>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E2F87"/>
    <w:multiLevelType w:val="singleLevel"/>
    <w:tmpl w:val="577E2F87"/>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192EA1"/>
    <w:rsid w:val="00192EA1"/>
    <w:rsid w:val="0052057E"/>
    <w:rsid w:val="00864406"/>
    <w:rsid w:val="00A073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A1"/>
    <w:pPr>
      <w:widowControl w:val="0"/>
      <w:jc w:val="both"/>
    </w:pPr>
    <w:rPr>
      <w:rFonts w:ascii="Times New Roman" w:eastAsia="宋体" w:hAnsi="Times New Roman" w:cs="Times New Roman"/>
      <w:szCs w:val="24"/>
    </w:rPr>
  </w:style>
  <w:style w:type="paragraph" w:styleId="1">
    <w:name w:val="heading 1"/>
    <w:basedOn w:val="a"/>
    <w:next w:val="a"/>
    <w:link w:val="1Char"/>
    <w:qFormat/>
    <w:rsid w:val="00192EA1"/>
    <w:pPr>
      <w:shd w:val="clear" w:color="auto" w:fill="FFFFFF"/>
      <w:spacing w:beforeLines="200" w:afterLines="100" w:line="360" w:lineRule="auto"/>
      <w:jc w:val="center"/>
      <w:outlineLvl w:val="0"/>
    </w:pPr>
    <w:rPr>
      <w:rFonts w:ascii="仿宋_GB2312" w:eastAsia="方正小标宋_GBK" w:hAnsi="仿宋_GB2312" w:cs="宋体"/>
      <w:color w:val="333333"/>
      <w:kern w:val="1"/>
      <w:sz w:val="36"/>
      <w:szCs w:val="36"/>
      <w:lang w:eastAsia="ar-SA"/>
    </w:rPr>
  </w:style>
  <w:style w:type="paragraph" w:styleId="2">
    <w:name w:val="heading 2"/>
    <w:basedOn w:val="a"/>
    <w:next w:val="a"/>
    <w:link w:val="2Char"/>
    <w:uiPriority w:val="9"/>
    <w:qFormat/>
    <w:rsid w:val="00192EA1"/>
    <w:pPr>
      <w:shd w:val="clear" w:color="auto" w:fill="FFFFFF"/>
      <w:spacing w:beforeLines="50" w:afterLines="50" w:line="360" w:lineRule="auto"/>
      <w:jc w:val="center"/>
      <w:outlineLvl w:val="1"/>
    </w:pPr>
    <w:rPr>
      <w:rFonts w:ascii="Arial" w:eastAsia="黑体" w:hAnsi="Arial" w:cs="宋体"/>
      <w:color w:val="333333"/>
      <w:kern w:val="0"/>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92EA1"/>
    <w:rPr>
      <w:rFonts w:ascii="宋体" w:hAnsi="Courier New" w:cs="Courier New"/>
      <w:szCs w:val="21"/>
    </w:rPr>
  </w:style>
  <w:style w:type="character" w:customStyle="1" w:styleId="Char">
    <w:name w:val="纯文本 Char"/>
    <w:basedOn w:val="a0"/>
    <w:link w:val="a3"/>
    <w:rsid w:val="00192EA1"/>
    <w:rPr>
      <w:rFonts w:ascii="宋体" w:eastAsia="宋体" w:hAnsi="Courier New" w:cs="Courier New"/>
      <w:szCs w:val="21"/>
    </w:rPr>
  </w:style>
  <w:style w:type="character" w:customStyle="1" w:styleId="Char0">
    <w:name w:val="页脚 Char"/>
    <w:link w:val="a4"/>
    <w:uiPriority w:val="99"/>
    <w:rsid w:val="00192EA1"/>
    <w:rPr>
      <w:kern w:val="1"/>
      <w:sz w:val="18"/>
      <w:szCs w:val="18"/>
      <w:lang w:eastAsia="ar-SA"/>
    </w:rPr>
  </w:style>
  <w:style w:type="paragraph" w:styleId="a4">
    <w:name w:val="footer"/>
    <w:basedOn w:val="a"/>
    <w:link w:val="Char0"/>
    <w:uiPriority w:val="99"/>
    <w:unhideWhenUsed/>
    <w:rsid w:val="00192EA1"/>
    <w:pPr>
      <w:tabs>
        <w:tab w:val="center" w:pos="4153"/>
        <w:tab w:val="right" w:pos="8306"/>
      </w:tabs>
      <w:suppressAutoHyphens/>
      <w:snapToGrid w:val="0"/>
      <w:spacing w:line="240" w:lineRule="atLeast"/>
      <w:jc w:val="left"/>
    </w:pPr>
    <w:rPr>
      <w:rFonts w:asciiTheme="minorHAnsi" w:eastAsiaTheme="minorEastAsia" w:hAnsiTheme="minorHAnsi" w:cstheme="minorBidi"/>
      <w:kern w:val="1"/>
      <w:sz w:val="18"/>
      <w:szCs w:val="18"/>
      <w:lang w:eastAsia="ar-SA"/>
    </w:rPr>
  </w:style>
  <w:style w:type="character" w:customStyle="1" w:styleId="Char1">
    <w:name w:val="页脚 Char1"/>
    <w:basedOn w:val="a0"/>
    <w:link w:val="a4"/>
    <w:uiPriority w:val="99"/>
    <w:semiHidden/>
    <w:rsid w:val="00192EA1"/>
    <w:rPr>
      <w:rFonts w:ascii="Times New Roman" w:eastAsia="宋体" w:hAnsi="Times New Roman" w:cs="Times New Roman"/>
      <w:sz w:val="18"/>
      <w:szCs w:val="18"/>
    </w:rPr>
  </w:style>
  <w:style w:type="paragraph" w:styleId="a5">
    <w:name w:val="Normal (Web)"/>
    <w:basedOn w:val="a"/>
    <w:uiPriority w:val="99"/>
    <w:unhideWhenUsed/>
    <w:rsid w:val="00192EA1"/>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rsid w:val="00192EA1"/>
    <w:rPr>
      <w:rFonts w:ascii="仿宋_GB2312" w:eastAsia="方正小标宋_GBK" w:hAnsi="仿宋_GB2312" w:cs="宋体"/>
      <w:color w:val="333333"/>
      <w:kern w:val="1"/>
      <w:sz w:val="36"/>
      <w:szCs w:val="36"/>
      <w:shd w:val="clear" w:color="auto" w:fill="FFFFFF"/>
      <w:lang w:eastAsia="ar-SA"/>
    </w:rPr>
  </w:style>
  <w:style w:type="character" w:customStyle="1" w:styleId="2Char">
    <w:name w:val="标题 2 Char"/>
    <w:basedOn w:val="a0"/>
    <w:link w:val="2"/>
    <w:uiPriority w:val="9"/>
    <w:rsid w:val="00192EA1"/>
    <w:rPr>
      <w:rFonts w:ascii="Arial" w:eastAsia="黑体" w:hAnsi="Arial" w:cs="宋体"/>
      <w:color w:val="333333"/>
      <w:kern w:val="0"/>
      <w:sz w:val="32"/>
      <w:szCs w:val="28"/>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1926</Words>
  <Characters>10982</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董文科</dc:creator>
  <cp:lastModifiedBy>董文科</cp:lastModifiedBy>
  <cp:revision>2</cp:revision>
  <dcterms:created xsi:type="dcterms:W3CDTF">2017-01-06T09:15:00Z</dcterms:created>
  <dcterms:modified xsi:type="dcterms:W3CDTF">2017-01-06T09:25:00Z</dcterms:modified>
</cp:coreProperties>
</file>