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B772" w14:textId="54BD03B1" w:rsidR="004B4CFD" w:rsidRPr="002455D3" w:rsidRDefault="004B4CFD" w:rsidP="004B4CFD">
      <w:pPr>
        <w:rPr>
          <w:rFonts w:ascii="宋体" w:eastAsia="宋体" w:hAnsi="宋体"/>
          <w:b/>
          <w:bCs/>
          <w:szCs w:val="21"/>
        </w:rPr>
      </w:pPr>
      <w:r w:rsidRPr="002455D3">
        <w:rPr>
          <w:rFonts w:ascii="宋体" w:eastAsia="宋体" w:hAnsi="宋体" w:hint="eastAsia"/>
          <w:b/>
          <w:bCs/>
          <w:szCs w:val="21"/>
        </w:rPr>
        <w:t>附件</w:t>
      </w:r>
      <w:r w:rsidRPr="002455D3">
        <w:rPr>
          <w:rFonts w:ascii="宋体" w:eastAsia="宋体" w:hAnsi="宋体"/>
          <w:b/>
          <w:bCs/>
          <w:szCs w:val="21"/>
        </w:rPr>
        <w:t>1</w:t>
      </w:r>
      <w:r w:rsidRPr="002455D3">
        <w:rPr>
          <w:rFonts w:ascii="宋体" w:eastAsia="宋体" w:hAnsi="宋体" w:hint="eastAsia"/>
          <w:b/>
          <w:bCs/>
          <w:szCs w:val="21"/>
        </w:rPr>
        <w:t>：</w:t>
      </w:r>
    </w:p>
    <w:p w14:paraId="15D97BA9" w14:textId="72437C15" w:rsidR="004B4CFD" w:rsidRDefault="004B4CFD" w:rsidP="004B4CFD">
      <w:pPr>
        <w:spacing w:afterLines="50" w:after="156" w:line="560" w:lineRule="exact"/>
        <w:rPr>
          <w:rFonts w:ascii="方正小标宋简体" w:eastAsia="方正小标宋简体" w:hAnsi="宋体"/>
          <w:sz w:val="32"/>
          <w:szCs w:val="30"/>
        </w:rPr>
      </w:pPr>
      <w:r>
        <w:rPr>
          <w:rFonts w:ascii="方正小标宋简体" w:eastAsia="方正小标宋简体" w:hAnsi="宋体" w:hint="eastAsia"/>
          <w:sz w:val="32"/>
          <w:szCs w:val="30"/>
        </w:rPr>
        <w:t>食品科学与工程学院教师本科教学质量评价指标（试行）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166"/>
        <w:gridCol w:w="3827"/>
        <w:gridCol w:w="696"/>
        <w:gridCol w:w="2409"/>
      </w:tblGrid>
      <w:tr w:rsidR="004B4CFD" w14:paraId="4A03985F" w14:textId="77777777" w:rsidTr="00B52E9E">
        <w:trPr>
          <w:trHeight w:val="405"/>
          <w:jc w:val="center"/>
        </w:trPr>
        <w:tc>
          <w:tcPr>
            <w:tcW w:w="672" w:type="dxa"/>
            <w:vAlign w:val="center"/>
          </w:tcPr>
          <w:p w14:paraId="5369B0ED" w14:textId="77777777" w:rsidR="004B4CFD" w:rsidRDefault="004B4CFD" w:rsidP="00B52E9E">
            <w:pPr>
              <w:spacing w:line="56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序号</w:t>
            </w:r>
          </w:p>
        </w:tc>
        <w:tc>
          <w:tcPr>
            <w:tcW w:w="1166" w:type="dxa"/>
            <w:vAlign w:val="center"/>
          </w:tcPr>
          <w:p w14:paraId="18B54639" w14:textId="77777777" w:rsidR="004B4CFD" w:rsidRDefault="004B4CFD" w:rsidP="00B52E9E">
            <w:pPr>
              <w:spacing w:line="56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指标</w:t>
            </w:r>
          </w:p>
        </w:tc>
        <w:tc>
          <w:tcPr>
            <w:tcW w:w="3827" w:type="dxa"/>
            <w:vAlign w:val="center"/>
          </w:tcPr>
          <w:p w14:paraId="7D53AF2D" w14:textId="77777777" w:rsidR="004B4CFD" w:rsidRDefault="004B4CFD" w:rsidP="00B52E9E">
            <w:pPr>
              <w:spacing w:line="56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评价标准</w:t>
            </w:r>
          </w:p>
        </w:tc>
        <w:tc>
          <w:tcPr>
            <w:tcW w:w="696" w:type="dxa"/>
            <w:vAlign w:val="center"/>
          </w:tcPr>
          <w:p w14:paraId="0E745394" w14:textId="77777777" w:rsidR="004B4CFD" w:rsidRDefault="004B4CFD" w:rsidP="00B52E9E">
            <w:pPr>
              <w:spacing w:line="56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分值</w:t>
            </w:r>
          </w:p>
        </w:tc>
        <w:tc>
          <w:tcPr>
            <w:tcW w:w="2409" w:type="dxa"/>
            <w:vAlign w:val="center"/>
          </w:tcPr>
          <w:p w14:paraId="1FB6FC8E" w14:textId="77777777" w:rsidR="004B4CFD" w:rsidRDefault="004B4CFD" w:rsidP="00B52E9E">
            <w:pPr>
              <w:spacing w:line="56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备注</w:t>
            </w:r>
          </w:p>
        </w:tc>
      </w:tr>
      <w:tr w:rsidR="004B4CFD" w14:paraId="3EF19C7D" w14:textId="77777777" w:rsidTr="00B52E9E">
        <w:trPr>
          <w:trHeight w:val="517"/>
          <w:jc w:val="center"/>
        </w:trPr>
        <w:tc>
          <w:tcPr>
            <w:tcW w:w="672" w:type="dxa"/>
            <w:vAlign w:val="center"/>
          </w:tcPr>
          <w:p w14:paraId="06F9449D" w14:textId="77777777" w:rsidR="004B4CFD" w:rsidRDefault="004B4CFD" w:rsidP="00B52E9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 w14:paraId="23C9F52E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教师教学信用记录（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15CFBDC1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详见附件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《西北农林科技大学教师教学信用记录标准》。</w:t>
            </w:r>
          </w:p>
        </w:tc>
        <w:tc>
          <w:tcPr>
            <w:tcW w:w="696" w:type="dxa"/>
            <w:vAlign w:val="center"/>
          </w:tcPr>
          <w:p w14:paraId="5DAF58FF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0-10</w:t>
            </w:r>
          </w:p>
        </w:tc>
        <w:tc>
          <w:tcPr>
            <w:tcW w:w="2409" w:type="dxa"/>
            <w:vAlign w:val="center"/>
          </w:tcPr>
          <w:p w14:paraId="2AF61E35" w14:textId="77777777" w:rsidR="004B4CFD" w:rsidRDefault="004B4CFD" w:rsidP="00B52E9E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宋体" w:hAnsi="Times New Roman" w:cs="Times New Roman"/>
                <w:szCs w:val="21"/>
              </w:rPr>
              <w:t>学校相关部门反馈，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教学办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统计分数</w:t>
            </w:r>
          </w:p>
        </w:tc>
      </w:tr>
      <w:tr w:rsidR="004B4CFD" w14:paraId="1B7E691E" w14:textId="77777777" w:rsidTr="00B52E9E">
        <w:trPr>
          <w:trHeight w:val="967"/>
          <w:jc w:val="center"/>
        </w:trPr>
        <w:tc>
          <w:tcPr>
            <w:tcW w:w="672" w:type="dxa"/>
            <w:vMerge w:val="restart"/>
            <w:vAlign w:val="center"/>
          </w:tcPr>
          <w:p w14:paraId="560D3AF4" w14:textId="77777777" w:rsidR="004B4CFD" w:rsidRDefault="004B4CFD" w:rsidP="00B52E9E">
            <w:pPr>
              <w:spacing w:line="560" w:lineRule="exact"/>
              <w:ind w:firstLineChars="95" w:firstLine="199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166" w:type="dxa"/>
            <w:vMerge w:val="restart"/>
            <w:vAlign w:val="center"/>
          </w:tcPr>
          <w:p w14:paraId="549B90C9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教学工作量（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6F0E494E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教学工作量（理论、实验、实习、毕业论文总工作量）饱满，工作量排名处于学院前</w:t>
            </w:r>
            <w:r>
              <w:rPr>
                <w:rFonts w:ascii="Times New Roman" w:eastAsia="宋体" w:hAnsi="Times New Roman" w:cs="Times New Roman"/>
                <w:szCs w:val="21"/>
              </w:rPr>
              <w:t>10%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696" w:type="dxa"/>
            <w:vAlign w:val="center"/>
          </w:tcPr>
          <w:p w14:paraId="121F30D2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2409" w:type="dxa"/>
            <w:vMerge w:val="restart"/>
            <w:vAlign w:val="center"/>
          </w:tcPr>
          <w:p w14:paraId="51A0A8F4" w14:textId="77777777" w:rsidR="004B4CFD" w:rsidRDefault="004B4CFD" w:rsidP="00B52E9E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教学办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根据当年教学工作量计算</w:t>
            </w:r>
          </w:p>
        </w:tc>
      </w:tr>
      <w:tr w:rsidR="004B4CFD" w14:paraId="7CF552F2" w14:textId="77777777" w:rsidTr="00B52E9E">
        <w:trPr>
          <w:trHeight w:val="415"/>
          <w:jc w:val="center"/>
        </w:trPr>
        <w:tc>
          <w:tcPr>
            <w:tcW w:w="672" w:type="dxa"/>
            <w:vMerge/>
            <w:vAlign w:val="center"/>
          </w:tcPr>
          <w:p w14:paraId="5B935A85" w14:textId="77777777" w:rsidR="004B4CFD" w:rsidRDefault="004B4CFD" w:rsidP="00B52E9E">
            <w:pPr>
              <w:spacing w:line="5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3F048A1E" w14:textId="77777777" w:rsidR="004B4CFD" w:rsidRDefault="004B4CFD" w:rsidP="00B52E9E">
            <w:pPr>
              <w:spacing w:line="360" w:lineRule="exact"/>
              <w:ind w:firstLine="422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C3366A9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工作量排名处于学院</w:t>
            </w:r>
            <w:r>
              <w:rPr>
                <w:rFonts w:ascii="Times New Roman" w:eastAsia="宋体" w:hAnsi="Times New Roman" w:cs="Times New Roman"/>
                <w:szCs w:val="21"/>
              </w:rPr>
              <w:t>10%-90%</w:t>
            </w:r>
            <w:r>
              <w:rPr>
                <w:rFonts w:ascii="Times New Roman" w:eastAsia="宋体" w:hAnsi="Times New Roman" w:cs="Times New Roman"/>
                <w:szCs w:val="21"/>
              </w:rPr>
              <w:t>（不包括</w:t>
            </w:r>
            <w:r>
              <w:rPr>
                <w:rFonts w:ascii="Times New Roman" w:eastAsia="宋体" w:hAnsi="Times New Roman" w:cs="Times New Roman"/>
                <w:szCs w:val="21"/>
              </w:rPr>
              <w:t>10%</w:t>
            </w:r>
            <w:r>
              <w:rPr>
                <w:rFonts w:ascii="Times New Roman" w:eastAsia="宋体" w:hAnsi="Times New Roman" w:cs="Times New Roman"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szCs w:val="21"/>
              </w:rPr>
              <w:t>90%</w:t>
            </w:r>
            <w:r>
              <w:rPr>
                <w:rFonts w:ascii="Times New Roman" w:eastAsia="宋体" w:hAnsi="Times New Roman" w:cs="Times New Roman"/>
                <w:szCs w:val="21"/>
              </w:rPr>
              <w:t>）。</w:t>
            </w:r>
          </w:p>
        </w:tc>
        <w:tc>
          <w:tcPr>
            <w:tcW w:w="696" w:type="dxa"/>
            <w:vAlign w:val="center"/>
          </w:tcPr>
          <w:p w14:paraId="4AF618FE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2409" w:type="dxa"/>
            <w:vMerge/>
            <w:vAlign w:val="center"/>
          </w:tcPr>
          <w:p w14:paraId="5E299992" w14:textId="77777777" w:rsidR="004B4CFD" w:rsidRDefault="004B4CFD" w:rsidP="00B52E9E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398742EC" w14:textId="77777777" w:rsidTr="00B52E9E">
        <w:trPr>
          <w:trHeight w:val="421"/>
          <w:jc w:val="center"/>
        </w:trPr>
        <w:tc>
          <w:tcPr>
            <w:tcW w:w="672" w:type="dxa"/>
            <w:vMerge/>
            <w:vAlign w:val="center"/>
          </w:tcPr>
          <w:p w14:paraId="6A7C171B" w14:textId="77777777" w:rsidR="004B4CFD" w:rsidRDefault="004B4CFD" w:rsidP="00B52E9E">
            <w:pPr>
              <w:spacing w:line="5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358F5721" w14:textId="77777777" w:rsidR="004B4CFD" w:rsidRDefault="004B4CFD" w:rsidP="00B52E9E">
            <w:pPr>
              <w:spacing w:line="360" w:lineRule="exact"/>
              <w:ind w:firstLine="422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70E4B2D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工作量排名处于学院后</w:t>
            </w:r>
            <w:r>
              <w:rPr>
                <w:rFonts w:ascii="Times New Roman" w:eastAsia="宋体" w:hAnsi="Times New Roman" w:cs="Times New Roman"/>
                <w:szCs w:val="21"/>
              </w:rPr>
              <w:t>10%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696" w:type="dxa"/>
            <w:vAlign w:val="center"/>
          </w:tcPr>
          <w:p w14:paraId="5A66F468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2409" w:type="dxa"/>
            <w:vMerge/>
            <w:vAlign w:val="center"/>
          </w:tcPr>
          <w:p w14:paraId="3ABB2BAC" w14:textId="77777777" w:rsidR="004B4CFD" w:rsidRDefault="004B4CFD" w:rsidP="00B52E9E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4B7EAEC4" w14:textId="77777777" w:rsidTr="00B52E9E">
        <w:trPr>
          <w:trHeight w:val="277"/>
          <w:jc w:val="center"/>
        </w:trPr>
        <w:tc>
          <w:tcPr>
            <w:tcW w:w="672" w:type="dxa"/>
            <w:vMerge w:val="restart"/>
            <w:vAlign w:val="center"/>
          </w:tcPr>
          <w:p w14:paraId="151F1E9F" w14:textId="77777777" w:rsidR="004B4CFD" w:rsidRDefault="004B4CFD" w:rsidP="00B52E9E">
            <w:pPr>
              <w:spacing w:line="560" w:lineRule="exact"/>
              <w:ind w:firstLineChars="95" w:firstLine="199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166" w:type="dxa"/>
            <w:vMerge w:val="restart"/>
            <w:vAlign w:val="center"/>
          </w:tcPr>
          <w:p w14:paraId="65E666CB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课程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教学质量评价（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40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530259F4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学生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评价占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50%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696" w:type="dxa"/>
            <w:vMerge w:val="restart"/>
            <w:vAlign w:val="center"/>
          </w:tcPr>
          <w:p w14:paraId="1C41C82D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2409" w:type="dxa"/>
            <w:vMerge w:val="restart"/>
            <w:vAlign w:val="center"/>
          </w:tcPr>
          <w:p w14:paraId="22A9145B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由学校教务系统导出的成绩进行计算</w:t>
            </w:r>
          </w:p>
        </w:tc>
      </w:tr>
      <w:tr w:rsidR="004B4CFD" w14:paraId="2DD1F933" w14:textId="77777777" w:rsidTr="00B52E9E">
        <w:trPr>
          <w:trHeight w:val="339"/>
          <w:jc w:val="center"/>
        </w:trPr>
        <w:tc>
          <w:tcPr>
            <w:tcW w:w="672" w:type="dxa"/>
            <w:vMerge/>
            <w:vAlign w:val="center"/>
          </w:tcPr>
          <w:p w14:paraId="56036886" w14:textId="77777777" w:rsidR="004B4CFD" w:rsidRDefault="004B4CFD" w:rsidP="00B52E9E">
            <w:pPr>
              <w:spacing w:line="560" w:lineRule="exact"/>
              <w:ind w:firstLineChars="95" w:firstLine="199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5BCDB5EB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DC8DF05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同行教师（专家）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评价占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40%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696" w:type="dxa"/>
            <w:vMerge/>
            <w:vAlign w:val="center"/>
          </w:tcPr>
          <w:p w14:paraId="1E20BD2D" w14:textId="77777777" w:rsidR="004B4CFD" w:rsidRDefault="004B4CFD" w:rsidP="00B52E9E">
            <w:pPr>
              <w:spacing w:line="3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14:paraId="690632A6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5248EBAB" w14:textId="77777777" w:rsidTr="00B52E9E">
        <w:trPr>
          <w:trHeight w:val="258"/>
          <w:jc w:val="center"/>
        </w:trPr>
        <w:tc>
          <w:tcPr>
            <w:tcW w:w="672" w:type="dxa"/>
            <w:vMerge/>
            <w:vAlign w:val="center"/>
          </w:tcPr>
          <w:p w14:paraId="6B51ECC5" w14:textId="77777777" w:rsidR="004B4CFD" w:rsidRDefault="004B4CFD" w:rsidP="00B52E9E">
            <w:pPr>
              <w:spacing w:line="560" w:lineRule="exact"/>
              <w:ind w:firstLineChars="95" w:firstLine="199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40F53A34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AC6A174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自我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评价占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10%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696" w:type="dxa"/>
            <w:vMerge/>
            <w:vAlign w:val="center"/>
          </w:tcPr>
          <w:p w14:paraId="512C9A55" w14:textId="77777777" w:rsidR="004B4CFD" w:rsidRDefault="004B4CFD" w:rsidP="00B52E9E">
            <w:pPr>
              <w:spacing w:line="3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14:paraId="37299BC0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43310ECB" w14:textId="77777777" w:rsidTr="00B52E9E">
        <w:trPr>
          <w:trHeight w:val="1555"/>
          <w:jc w:val="center"/>
        </w:trPr>
        <w:tc>
          <w:tcPr>
            <w:tcW w:w="672" w:type="dxa"/>
            <w:vMerge w:val="restart"/>
            <w:vAlign w:val="center"/>
          </w:tcPr>
          <w:p w14:paraId="5285CD92" w14:textId="77777777" w:rsidR="004B4CFD" w:rsidRDefault="004B4CFD" w:rsidP="00B52E9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166" w:type="dxa"/>
            <w:vMerge w:val="restart"/>
            <w:vAlign w:val="center"/>
          </w:tcPr>
          <w:p w14:paraId="722C3AB2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指导学生创新创业</w:t>
            </w:r>
          </w:p>
          <w:p w14:paraId="25D4A4A5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69BD09A8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指导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科创项目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结题优秀；指导的国家级学科竞赛获奖；指导的学生在核心及以上期刊发表学术论文或获批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授权专利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696" w:type="dxa"/>
            <w:vAlign w:val="center"/>
          </w:tcPr>
          <w:p w14:paraId="14286952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14:paraId="6D5D28DB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专利发明第一人为在校学生或指导教师为第一发明人，在校本科生为第二发明人的</w:t>
            </w:r>
            <w:r>
              <w:rPr>
                <w:rFonts w:ascii="Times New Roman" w:eastAsia="宋体" w:hAnsi="Times New Roman" w:cs="Times New Roman"/>
                <w:szCs w:val="21"/>
              </w:rPr>
              <w:t>100%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14:paraId="29F550FF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论文和专利都必须是西北农林科技大学为第一署名单位；项目延期者不加分。</w:t>
            </w:r>
          </w:p>
        </w:tc>
      </w:tr>
      <w:tr w:rsidR="004B4CFD" w14:paraId="46460F94" w14:textId="77777777" w:rsidTr="00B52E9E">
        <w:trPr>
          <w:trHeight w:val="840"/>
          <w:jc w:val="center"/>
        </w:trPr>
        <w:tc>
          <w:tcPr>
            <w:tcW w:w="672" w:type="dxa"/>
            <w:vMerge/>
            <w:vAlign w:val="center"/>
          </w:tcPr>
          <w:p w14:paraId="4C115883" w14:textId="77777777" w:rsidR="004B4CFD" w:rsidRDefault="004B4CFD" w:rsidP="00B52E9E">
            <w:pPr>
              <w:spacing w:line="5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507D8077" w14:textId="77777777" w:rsidR="004B4CFD" w:rsidRDefault="004B4CFD" w:rsidP="00B52E9E">
            <w:pPr>
              <w:spacing w:line="360" w:lineRule="exact"/>
              <w:ind w:firstLine="422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9B63E20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指导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国家级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科创项目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结题</w:t>
            </w:r>
            <w:r>
              <w:rPr>
                <w:rFonts w:ascii="Times New Roman" w:eastAsia="宋体" w:hAnsi="Times New Roman" w:cs="Times New Roman"/>
                <w:szCs w:val="21"/>
              </w:rPr>
              <w:t>；指导的省级学科竞赛获奖。</w:t>
            </w:r>
          </w:p>
        </w:tc>
        <w:tc>
          <w:tcPr>
            <w:tcW w:w="696" w:type="dxa"/>
            <w:vAlign w:val="center"/>
          </w:tcPr>
          <w:p w14:paraId="5F7A5D37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14:paraId="7456F01A" w14:textId="77777777" w:rsidR="004B4CFD" w:rsidRDefault="004B4CFD" w:rsidP="00B52E9E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20BBBEC3" w14:textId="77777777" w:rsidTr="00B52E9E">
        <w:trPr>
          <w:trHeight w:val="517"/>
          <w:jc w:val="center"/>
        </w:trPr>
        <w:tc>
          <w:tcPr>
            <w:tcW w:w="672" w:type="dxa"/>
            <w:vMerge/>
            <w:vAlign w:val="center"/>
          </w:tcPr>
          <w:p w14:paraId="08D07D9B" w14:textId="77777777" w:rsidR="004B4CFD" w:rsidRDefault="004B4CFD" w:rsidP="00B52E9E">
            <w:pPr>
              <w:spacing w:line="5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416F58CF" w14:textId="77777777" w:rsidR="004B4CFD" w:rsidRDefault="004B4CFD" w:rsidP="00B52E9E">
            <w:pPr>
              <w:spacing w:line="360" w:lineRule="exact"/>
              <w:ind w:firstLine="422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7AECB33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指导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省级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科创项目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结题</w:t>
            </w:r>
            <w:r>
              <w:rPr>
                <w:rFonts w:ascii="Times New Roman" w:eastAsia="宋体" w:hAnsi="Times New Roman" w:cs="Times New Roman"/>
                <w:szCs w:val="21"/>
              </w:rPr>
              <w:t>；指导的校级学科竞赛获奖。</w:t>
            </w:r>
          </w:p>
        </w:tc>
        <w:tc>
          <w:tcPr>
            <w:tcW w:w="696" w:type="dxa"/>
            <w:vAlign w:val="center"/>
          </w:tcPr>
          <w:p w14:paraId="37B640BD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14:paraId="65DE6B00" w14:textId="77777777" w:rsidR="004B4CFD" w:rsidRDefault="004B4CFD" w:rsidP="00B52E9E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3B711172" w14:textId="77777777" w:rsidTr="00B52E9E">
        <w:trPr>
          <w:trHeight w:val="517"/>
          <w:jc w:val="center"/>
        </w:trPr>
        <w:tc>
          <w:tcPr>
            <w:tcW w:w="672" w:type="dxa"/>
            <w:vMerge/>
            <w:vAlign w:val="center"/>
          </w:tcPr>
          <w:p w14:paraId="5D91F78F" w14:textId="77777777" w:rsidR="004B4CFD" w:rsidRDefault="004B4CFD" w:rsidP="00B52E9E">
            <w:pPr>
              <w:spacing w:line="5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43D3160B" w14:textId="77777777" w:rsidR="004B4CFD" w:rsidRDefault="004B4CFD" w:rsidP="00B52E9E">
            <w:pPr>
              <w:spacing w:line="360" w:lineRule="exact"/>
              <w:ind w:firstLine="422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4018FD2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指导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校级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科创项目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结题。</w:t>
            </w:r>
          </w:p>
        </w:tc>
        <w:tc>
          <w:tcPr>
            <w:tcW w:w="696" w:type="dxa"/>
            <w:vAlign w:val="center"/>
          </w:tcPr>
          <w:p w14:paraId="1AF72D61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14:paraId="17949DA9" w14:textId="77777777" w:rsidR="004B4CFD" w:rsidRDefault="004B4CFD" w:rsidP="00B52E9E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68EA28AB" w14:textId="77777777" w:rsidTr="00B52E9E">
        <w:trPr>
          <w:trHeight w:val="517"/>
          <w:jc w:val="center"/>
        </w:trPr>
        <w:tc>
          <w:tcPr>
            <w:tcW w:w="672" w:type="dxa"/>
            <w:vMerge w:val="restart"/>
            <w:vAlign w:val="center"/>
          </w:tcPr>
          <w:p w14:paraId="7BB70CF7" w14:textId="77777777" w:rsidR="004B4CFD" w:rsidRDefault="004B4CFD" w:rsidP="00B52E9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166" w:type="dxa"/>
            <w:vMerge w:val="restart"/>
            <w:vAlign w:val="center"/>
          </w:tcPr>
          <w:p w14:paraId="387955AB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教学档案（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21D8575E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试卷或毕业论文质量处于学院前</w:t>
            </w:r>
            <w:r>
              <w:rPr>
                <w:rFonts w:ascii="Times New Roman" w:eastAsia="宋体" w:hAnsi="Times New Roman" w:cs="Times New Roman"/>
                <w:szCs w:val="21"/>
              </w:rPr>
              <w:t>10%</w:t>
            </w:r>
            <w:r>
              <w:rPr>
                <w:rFonts w:ascii="Times New Roman" w:eastAsia="宋体" w:hAnsi="Times New Roman" w:cs="Times New Roman"/>
                <w:szCs w:val="21"/>
              </w:rPr>
              <w:t>，或指导学生毕业论文获校级优秀。</w:t>
            </w:r>
          </w:p>
        </w:tc>
        <w:tc>
          <w:tcPr>
            <w:tcW w:w="696" w:type="dxa"/>
            <w:vAlign w:val="center"/>
          </w:tcPr>
          <w:p w14:paraId="039C6740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409" w:type="dxa"/>
            <w:vMerge w:val="restart"/>
            <w:vAlign w:val="center"/>
          </w:tcPr>
          <w:p w14:paraId="2231BB46" w14:textId="77777777" w:rsidR="004B4CFD" w:rsidRDefault="004B4CFD" w:rsidP="00B52E9E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教学办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根据学校检查结果统计分数。</w:t>
            </w:r>
          </w:p>
        </w:tc>
      </w:tr>
      <w:tr w:rsidR="004B4CFD" w14:paraId="5F3ED81E" w14:textId="77777777" w:rsidTr="00B52E9E">
        <w:trPr>
          <w:trHeight w:val="604"/>
          <w:jc w:val="center"/>
        </w:trPr>
        <w:tc>
          <w:tcPr>
            <w:tcW w:w="672" w:type="dxa"/>
            <w:vMerge/>
            <w:vAlign w:val="center"/>
          </w:tcPr>
          <w:p w14:paraId="7A2729D2" w14:textId="77777777" w:rsidR="004B4CFD" w:rsidRDefault="004B4CFD" w:rsidP="00B52E9E">
            <w:pPr>
              <w:spacing w:line="5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4B7C473D" w14:textId="77777777" w:rsidR="004B4CFD" w:rsidRDefault="004B4CFD" w:rsidP="00B52E9E">
            <w:pPr>
              <w:spacing w:line="360" w:lineRule="exact"/>
              <w:ind w:firstLine="422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9C5C300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试卷或毕业论文质量符合学校基本规定，或指导学生毕业论文获院级优秀。</w:t>
            </w:r>
          </w:p>
        </w:tc>
        <w:tc>
          <w:tcPr>
            <w:tcW w:w="696" w:type="dxa"/>
            <w:vAlign w:val="center"/>
          </w:tcPr>
          <w:p w14:paraId="32D6E105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14:paraId="788346C4" w14:textId="77777777" w:rsidR="004B4CFD" w:rsidRDefault="004B4CFD" w:rsidP="00B52E9E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6845734D" w14:textId="77777777" w:rsidTr="00B52E9E">
        <w:trPr>
          <w:trHeight w:val="406"/>
          <w:jc w:val="center"/>
        </w:trPr>
        <w:tc>
          <w:tcPr>
            <w:tcW w:w="672" w:type="dxa"/>
            <w:vMerge/>
            <w:vAlign w:val="center"/>
          </w:tcPr>
          <w:p w14:paraId="08F5EE1D" w14:textId="77777777" w:rsidR="004B4CFD" w:rsidRDefault="004B4CFD" w:rsidP="00B52E9E">
            <w:pPr>
              <w:spacing w:line="5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5DBC81A3" w14:textId="77777777" w:rsidR="004B4CFD" w:rsidRDefault="004B4CFD" w:rsidP="00B52E9E">
            <w:pPr>
              <w:spacing w:line="360" w:lineRule="exact"/>
              <w:ind w:firstLine="422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3C61F69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试卷或毕业论文质量处于学院后</w:t>
            </w:r>
            <w:r>
              <w:rPr>
                <w:rFonts w:ascii="Times New Roman" w:eastAsia="宋体" w:hAnsi="Times New Roman" w:cs="Times New Roman"/>
                <w:szCs w:val="21"/>
              </w:rPr>
              <w:t>10%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696" w:type="dxa"/>
            <w:vAlign w:val="center"/>
          </w:tcPr>
          <w:p w14:paraId="02AFC6C8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-1</w:t>
            </w:r>
          </w:p>
        </w:tc>
        <w:tc>
          <w:tcPr>
            <w:tcW w:w="2409" w:type="dxa"/>
            <w:vMerge/>
            <w:vAlign w:val="center"/>
          </w:tcPr>
          <w:p w14:paraId="2C698CA5" w14:textId="77777777" w:rsidR="004B4CFD" w:rsidRDefault="004B4CFD" w:rsidP="00B52E9E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23C9D643" w14:textId="77777777" w:rsidTr="00B52E9E">
        <w:trPr>
          <w:trHeight w:val="517"/>
          <w:jc w:val="center"/>
        </w:trPr>
        <w:tc>
          <w:tcPr>
            <w:tcW w:w="672" w:type="dxa"/>
            <w:vMerge w:val="restart"/>
            <w:vAlign w:val="center"/>
          </w:tcPr>
          <w:p w14:paraId="4B654E41" w14:textId="77777777" w:rsidR="004B4CFD" w:rsidRDefault="004B4CFD" w:rsidP="00B52E9E">
            <w:pPr>
              <w:spacing w:line="560" w:lineRule="exact"/>
              <w:ind w:firstLineChars="95" w:firstLine="199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166" w:type="dxa"/>
            <w:vMerge w:val="restart"/>
            <w:vAlign w:val="center"/>
          </w:tcPr>
          <w:p w14:paraId="0877E211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教学改革（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7A286077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获批省级及以上教学改革类项目（教改项目、精品课程、本科优质课项目、网络课程、双语课、全英文课等）；国家科教合作育人与示范基地（实验教学中心）建设项目。</w:t>
            </w:r>
          </w:p>
        </w:tc>
        <w:tc>
          <w:tcPr>
            <w:tcW w:w="696" w:type="dxa"/>
            <w:vAlign w:val="center"/>
          </w:tcPr>
          <w:p w14:paraId="7A09C191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2409" w:type="dxa"/>
            <w:vMerge w:val="restart"/>
            <w:vAlign w:val="center"/>
          </w:tcPr>
          <w:p w14:paraId="6353E01E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主持人</w:t>
            </w:r>
            <w:r>
              <w:rPr>
                <w:rFonts w:ascii="Times New Roman" w:eastAsia="宋体" w:hAnsi="Times New Roman" w:cs="Times New Roman"/>
                <w:szCs w:val="21"/>
              </w:rPr>
              <w:t>100%</w:t>
            </w:r>
            <w:r>
              <w:rPr>
                <w:rFonts w:ascii="Times New Roman" w:eastAsia="宋体" w:hAnsi="Times New Roman" w:cs="Times New Roman"/>
                <w:szCs w:val="21"/>
              </w:rPr>
              <w:t>，参与者</w:t>
            </w:r>
            <w:r>
              <w:rPr>
                <w:rFonts w:ascii="Times New Roman" w:eastAsia="宋体" w:hAnsi="Times New Roman" w:cs="Times New Roman"/>
                <w:szCs w:val="21"/>
              </w:rPr>
              <w:t>50%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4B4CFD" w14:paraId="14C05F90" w14:textId="77777777" w:rsidTr="00B52E9E">
        <w:trPr>
          <w:trHeight w:val="517"/>
          <w:jc w:val="center"/>
        </w:trPr>
        <w:tc>
          <w:tcPr>
            <w:tcW w:w="672" w:type="dxa"/>
            <w:vMerge/>
            <w:vAlign w:val="center"/>
          </w:tcPr>
          <w:p w14:paraId="112D8961" w14:textId="77777777" w:rsidR="004B4CFD" w:rsidRDefault="004B4CFD" w:rsidP="00B52E9E">
            <w:pPr>
              <w:spacing w:line="5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1AFC1B31" w14:textId="77777777" w:rsidR="004B4CFD" w:rsidRDefault="004B4CFD" w:rsidP="00B52E9E">
            <w:pPr>
              <w:spacing w:line="3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4ABEF2E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获批校级教学改革类项目（教改项目、精品课程、本科优质课项目、网络课程、双语课、全英文课等）；省级科教合作育人与示范基地（实验教学中心）建设项目。每增加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项，增加</w:t>
            </w:r>
            <w:r>
              <w:rPr>
                <w:rFonts w:ascii="Times New Roman" w:eastAsia="宋体" w:hAnsi="Times New Roman" w:cs="Times New Roman"/>
                <w:szCs w:val="21"/>
              </w:rPr>
              <w:t>0.5</w:t>
            </w:r>
            <w:r>
              <w:rPr>
                <w:rFonts w:ascii="Times New Roman" w:eastAsia="宋体" w:hAnsi="Times New Roman" w:cs="Times New Roman"/>
                <w:szCs w:val="21"/>
              </w:rPr>
              <w:t>分，累计不超过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分。</w:t>
            </w:r>
          </w:p>
        </w:tc>
        <w:tc>
          <w:tcPr>
            <w:tcW w:w="696" w:type="dxa"/>
            <w:vAlign w:val="center"/>
          </w:tcPr>
          <w:p w14:paraId="6303A362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3-5</w:t>
            </w:r>
          </w:p>
        </w:tc>
        <w:tc>
          <w:tcPr>
            <w:tcW w:w="2409" w:type="dxa"/>
            <w:vMerge/>
            <w:vAlign w:val="center"/>
          </w:tcPr>
          <w:p w14:paraId="1D9FC11E" w14:textId="77777777" w:rsidR="004B4CFD" w:rsidRDefault="004B4CFD" w:rsidP="00B52E9E">
            <w:pPr>
              <w:spacing w:line="56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097AE9FD" w14:textId="77777777" w:rsidTr="00B52E9E">
        <w:trPr>
          <w:trHeight w:val="373"/>
          <w:jc w:val="center"/>
        </w:trPr>
        <w:tc>
          <w:tcPr>
            <w:tcW w:w="672" w:type="dxa"/>
            <w:vMerge w:val="restart"/>
            <w:vAlign w:val="center"/>
          </w:tcPr>
          <w:p w14:paraId="331ECB9D" w14:textId="77777777" w:rsidR="004B4CFD" w:rsidRDefault="004B4CFD" w:rsidP="00B52E9E">
            <w:pPr>
              <w:spacing w:line="560" w:lineRule="exact"/>
              <w:ind w:firstLineChars="95" w:firstLine="199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1166" w:type="dxa"/>
            <w:vMerge w:val="restart"/>
            <w:vAlign w:val="center"/>
          </w:tcPr>
          <w:p w14:paraId="3F7617A2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教材出版（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0757446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出版省部级及以上规划教材。</w:t>
            </w:r>
          </w:p>
        </w:tc>
        <w:tc>
          <w:tcPr>
            <w:tcW w:w="696" w:type="dxa"/>
            <w:vAlign w:val="center"/>
          </w:tcPr>
          <w:p w14:paraId="24FA73C7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2409" w:type="dxa"/>
            <w:vMerge w:val="restart"/>
            <w:vAlign w:val="center"/>
          </w:tcPr>
          <w:p w14:paraId="373864AC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主编</w:t>
            </w:r>
            <w:r>
              <w:rPr>
                <w:rFonts w:ascii="Times New Roman" w:eastAsia="宋体" w:hAnsi="Times New Roman" w:cs="Times New Roman"/>
                <w:szCs w:val="21"/>
              </w:rPr>
              <w:t>100%</w:t>
            </w:r>
            <w:r>
              <w:rPr>
                <w:rFonts w:ascii="Times New Roman" w:eastAsia="宋体" w:hAnsi="Times New Roman" w:cs="Times New Roman"/>
                <w:szCs w:val="21"/>
              </w:rPr>
              <w:t>，副主编</w:t>
            </w:r>
            <w:r>
              <w:rPr>
                <w:rFonts w:ascii="Times New Roman" w:eastAsia="宋体" w:hAnsi="Times New Roman" w:cs="Times New Roman"/>
                <w:szCs w:val="21"/>
              </w:rPr>
              <w:t>50%</w:t>
            </w:r>
            <w:r>
              <w:rPr>
                <w:rFonts w:ascii="Times New Roman" w:eastAsia="宋体" w:hAnsi="Times New Roman" w:cs="Times New Roman"/>
                <w:szCs w:val="21"/>
              </w:rPr>
              <w:t>，参编</w:t>
            </w:r>
            <w:r>
              <w:rPr>
                <w:rFonts w:ascii="Times New Roman" w:eastAsia="宋体" w:hAnsi="Times New Roman" w:cs="Times New Roman"/>
                <w:szCs w:val="21"/>
              </w:rPr>
              <w:t>20%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4B4CFD" w14:paraId="3947BF09" w14:textId="77777777" w:rsidTr="00B52E9E">
        <w:trPr>
          <w:trHeight w:val="435"/>
          <w:jc w:val="center"/>
        </w:trPr>
        <w:tc>
          <w:tcPr>
            <w:tcW w:w="672" w:type="dxa"/>
            <w:vMerge/>
            <w:vAlign w:val="center"/>
          </w:tcPr>
          <w:p w14:paraId="4B6F37AC" w14:textId="77777777" w:rsidR="004B4CFD" w:rsidRDefault="004B4CFD" w:rsidP="00B52E9E">
            <w:pPr>
              <w:spacing w:line="5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04B79422" w14:textId="77777777" w:rsidR="004B4CFD" w:rsidRDefault="004B4CFD" w:rsidP="00B52E9E">
            <w:pPr>
              <w:spacing w:line="3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1BA9D3E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出版正规出版社教材。每增加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</w:t>
            </w:r>
            <w:r>
              <w:rPr>
                <w:rFonts w:ascii="Times New Roman" w:eastAsia="宋体" w:hAnsi="Times New Roman" w:cs="Times New Roman"/>
                <w:szCs w:val="21"/>
              </w:rPr>
              <w:t>，增加</w:t>
            </w:r>
            <w:r>
              <w:rPr>
                <w:rFonts w:ascii="Times New Roman" w:eastAsia="宋体" w:hAnsi="Times New Roman" w:cs="Times New Roman"/>
                <w:szCs w:val="21"/>
              </w:rPr>
              <w:t>0.5</w:t>
            </w:r>
            <w:r>
              <w:rPr>
                <w:rFonts w:ascii="Times New Roman" w:eastAsia="宋体" w:hAnsi="Times New Roman" w:cs="Times New Roman"/>
                <w:szCs w:val="21"/>
              </w:rPr>
              <w:t>分，累计不超过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分。</w:t>
            </w:r>
          </w:p>
        </w:tc>
        <w:tc>
          <w:tcPr>
            <w:tcW w:w="696" w:type="dxa"/>
            <w:vAlign w:val="center"/>
          </w:tcPr>
          <w:p w14:paraId="3F2F128A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14:paraId="0BE708C2" w14:textId="77777777" w:rsidR="004B4CFD" w:rsidRDefault="004B4CFD" w:rsidP="00B52E9E">
            <w:pPr>
              <w:spacing w:line="40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6F68684A" w14:textId="77777777" w:rsidTr="00B52E9E">
        <w:trPr>
          <w:trHeight w:val="360"/>
          <w:jc w:val="center"/>
        </w:trPr>
        <w:tc>
          <w:tcPr>
            <w:tcW w:w="672" w:type="dxa"/>
            <w:vMerge w:val="restart"/>
            <w:vAlign w:val="center"/>
          </w:tcPr>
          <w:p w14:paraId="10789DD4" w14:textId="77777777" w:rsidR="004B4CFD" w:rsidRDefault="004B4CFD" w:rsidP="00B52E9E">
            <w:pPr>
              <w:spacing w:line="560" w:lineRule="exact"/>
              <w:ind w:firstLineChars="95" w:firstLine="199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1166" w:type="dxa"/>
            <w:vMerge w:val="restart"/>
            <w:vAlign w:val="center"/>
          </w:tcPr>
          <w:p w14:paraId="7E4B9485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教改论文（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48DAF99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发表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类教改论文。</w:t>
            </w:r>
          </w:p>
        </w:tc>
        <w:tc>
          <w:tcPr>
            <w:tcW w:w="696" w:type="dxa"/>
            <w:vAlign w:val="center"/>
          </w:tcPr>
          <w:p w14:paraId="3A964F08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14:paraId="3362C691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教改论文第一署名单位西北农林科技大学，第一作者。</w:t>
            </w:r>
          </w:p>
        </w:tc>
      </w:tr>
      <w:tr w:rsidR="004B4CFD" w14:paraId="2F485114" w14:textId="77777777" w:rsidTr="00B52E9E">
        <w:trPr>
          <w:trHeight w:val="748"/>
          <w:jc w:val="center"/>
        </w:trPr>
        <w:tc>
          <w:tcPr>
            <w:tcW w:w="672" w:type="dxa"/>
            <w:vMerge/>
            <w:vAlign w:val="center"/>
          </w:tcPr>
          <w:p w14:paraId="1375C0E4" w14:textId="77777777" w:rsidR="004B4CFD" w:rsidRDefault="004B4CFD" w:rsidP="00B52E9E">
            <w:pPr>
              <w:spacing w:line="560" w:lineRule="exact"/>
              <w:ind w:firstLineChars="95" w:firstLine="199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2775B4C9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9A54135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公开发表学校认定的教改论文。每增加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篇</w:t>
            </w:r>
            <w:r>
              <w:rPr>
                <w:rFonts w:ascii="Times New Roman" w:eastAsia="宋体" w:hAnsi="Times New Roman" w:cs="Times New Roman"/>
                <w:szCs w:val="21"/>
              </w:rPr>
              <w:t>，增加</w:t>
            </w:r>
            <w:r>
              <w:rPr>
                <w:rFonts w:ascii="Times New Roman" w:eastAsia="宋体" w:hAnsi="Times New Roman" w:cs="Times New Roman"/>
                <w:szCs w:val="21"/>
              </w:rPr>
              <w:t>0.5</w:t>
            </w:r>
            <w:r>
              <w:rPr>
                <w:rFonts w:ascii="Times New Roman" w:eastAsia="宋体" w:hAnsi="Times New Roman" w:cs="Times New Roman"/>
                <w:szCs w:val="21"/>
              </w:rPr>
              <w:t>分，累计不超过</w:t>
            </w:r>
            <w:r>
              <w:rPr>
                <w:rFonts w:ascii="Times New Roman" w:eastAsia="宋体" w:hAnsi="Times New Roman" w:cs="Times New Roman"/>
                <w:szCs w:val="21"/>
              </w:rPr>
              <w:t>2.5</w:t>
            </w:r>
            <w:r>
              <w:rPr>
                <w:rFonts w:ascii="Times New Roman" w:eastAsia="宋体" w:hAnsi="Times New Roman" w:cs="Times New Roman"/>
                <w:szCs w:val="21"/>
              </w:rPr>
              <w:t>分。</w:t>
            </w:r>
          </w:p>
        </w:tc>
        <w:tc>
          <w:tcPr>
            <w:tcW w:w="696" w:type="dxa"/>
            <w:vAlign w:val="center"/>
          </w:tcPr>
          <w:p w14:paraId="03C38552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2-2.5</w:t>
            </w:r>
          </w:p>
        </w:tc>
        <w:tc>
          <w:tcPr>
            <w:tcW w:w="2409" w:type="dxa"/>
            <w:vMerge/>
            <w:vAlign w:val="center"/>
          </w:tcPr>
          <w:p w14:paraId="7EDE3FF3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094CA9F6" w14:textId="77777777" w:rsidTr="00B52E9E">
        <w:trPr>
          <w:trHeight w:val="334"/>
          <w:jc w:val="center"/>
        </w:trPr>
        <w:tc>
          <w:tcPr>
            <w:tcW w:w="672" w:type="dxa"/>
            <w:vMerge w:val="restart"/>
            <w:vAlign w:val="center"/>
          </w:tcPr>
          <w:p w14:paraId="045B333A" w14:textId="77777777" w:rsidR="004B4CFD" w:rsidRDefault="004B4CFD" w:rsidP="00B52E9E">
            <w:pPr>
              <w:spacing w:line="560" w:lineRule="exact"/>
              <w:ind w:firstLineChars="95" w:firstLine="199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1166" w:type="dxa"/>
            <w:vMerge w:val="restart"/>
            <w:vAlign w:val="center"/>
          </w:tcPr>
          <w:p w14:paraId="39C8EC12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一流本科课程建设</w:t>
            </w:r>
          </w:p>
          <w:p w14:paraId="6C154AA0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07DCBF09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获批国家级一流本科课程。</w:t>
            </w:r>
          </w:p>
        </w:tc>
        <w:tc>
          <w:tcPr>
            <w:tcW w:w="696" w:type="dxa"/>
            <w:vAlign w:val="center"/>
          </w:tcPr>
          <w:p w14:paraId="3A9966C1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2409" w:type="dxa"/>
            <w:vMerge w:val="restart"/>
            <w:vAlign w:val="center"/>
          </w:tcPr>
          <w:p w14:paraId="2A07D394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主持人</w:t>
            </w:r>
            <w:r>
              <w:rPr>
                <w:rFonts w:ascii="Times New Roman" w:eastAsia="宋体" w:hAnsi="Times New Roman" w:cs="Times New Roman"/>
                <w:szCs w:val="21"/>
              </w:rPr>
              <w:t>100%</w:t>
            </w:r>
            <w:r>
              <w:rPr>
                <w:rFonts w:ascii="Times New Roman" w:eastAsia="宋体" w:hAnsi="Times New Roman" w:cs="Times New Roman"/>
                <w:szCs w:val="21"/>
              </w:rPr>
              <w:t>，参与人</w:t>
            </w:r>
            <w:r>
              <w:rPr>
                <w:rFonts w:ascii="Times New Roman" w:eastAsia="宋体" w:hAnsi="Times New Roman" w:cs="Times New Roman"/>
                <w:szCs w:val="21"/>
              </w:rPr>
              <w:t>50%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4B4CFD" w14:paraId="4DAE7BCE" w14:textId="77777777" w:rsidTr="00B52E9E">
        <w:trPr>
          <w:trHeight w:val="397"/>
          <w:jc w:val="center"/>
        </w:trPr>
        <w:tc>
          <w:tcPr>
            <w:tcW w:w="672" w:type="dxa"/>
            <w:vMerge/>
            <w:vAlign w:val="center"/>
          </w:tcPr>
          <w:p w14:paraId="5D2109FF" w14:textId="77777777" w:rsidR="004B4CFD" w:rsidRDefault="004B4CFD" w:rsidP="00B52E9E">
            <w:pPr>
              <w:spacing w:line="560" w:lineRule="exact"/>
              <w:ind w:firstLineChars="95" w:firstLine="199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57896E5A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E5B500E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获批省级一流本科课程。</w:t>
            </w:r>
          </w:p>
        </w:tc>
        <w:tc>
          <w:tcPr>
            <w:tcW w:w="696" w:type="dxa"/>
            <w:vAlign w:val="center"/>
          </w:tcPr>
          <w:p w14:paraId="201B0F5E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14:paraId="49293A4D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6D219610" w14:textId="77777777" w:rsidTr="00B52E9E">
        <w:trPr>
          <w:trHeight w:val="240"/>
          <w:jc w:val="center"/>
        </w:trPr>
        <w:tc>
          <w:tcPr>
            <w:tcW w:w="672" w:type="dxa"/>
            <w:vMerge/>
            <w:vAlign w:val="center"/>
          </w:tcPr>
          <w:p w14:paraId="39D073E4" w14:textId="77777777" w:rsidR="004B4CFD" w:rsidRDefault="004B4CFD" w:rsidP="00B52E9E">
            <w:pPr>
              <w:spacing w:line="560" w:lineRule="exact"/>
              <w:ind w:firstLineChars="95" w:firstLine="199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0CFAB471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8E918E3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通过校级一流本科课程认定。</w:t>
            </w:r>
          </w:p>
        </w:tc>
        <w:tc>
          <w:tcPr>
            <w:tcW w:w="696" w:type="dxa"/>
            <w:vAlign w:val="center"/>
          </w:tcPr>
          <w:p w14:paraId="716C7B07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14:paraId="69B8AF15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41A12B5F" w14:textId="77777777" w:rsidTr="00B52E9E">
        <w:trPr>
          <w:trHeight w:val="517"/>
          <w:jc w:val="center"/>
        </w:trPr>
        <w:tc>
          <w:tcPr>
            <w:tcW w:w="672" w:type="dxa"/>
            <w:vMerge w:val="restart"/>
            <w:vAlign w:val="center"/>
          </w:tcPr>
          <w:p w14:paraId="3C86D10F" w14:textId="77777777" w:rsidR="004B4CFD" w:rsidRDefault="004B4CFD" w:rsidP="00B52E9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166" w:type="dxa"/>
            <w:vMerge w:val="restart"/>
            <w:vAlign w:val="center"/>
          </w:tcPr>
          <w:p w14:paraId="1B0EFFFF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教学竞赛</w:t>
            </w:r>
          </w:p>
          <w:p w14:paraId="297FA16B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20606029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参加省级以上教学竞赛并获奖。</w:t>
            </w:r>
          </w:p>
        </w:tc>
        <w:tc>
          <w:tcPr>
            <w:tcW w:w="696" w:type="dxa"/>
            <w:vAlign w:val="center"/>
          </w:tcPr>
          <w:p w14:paraId="2C55DA04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14:paraId="74998C1D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青年教师讲课比赛：</w:t>
            </w:r>
            <w:r>
              <w:rPr>
                <w:rFonts w:ascii="Times New Roman" w:eastAsia="宋体" w:hAnsi="Times New Roman" w:cs="Times New Roman"/>
                <w:szCs w:val="21"/>
              </w:rPr>
              <w:t>45</w:t>
            </w:r>
            <w:r>
              <w:rPr>
                <w:rFonts w:ascii="Times New Roman" w:eastAsia="宋体" w:hAnsi="Times New Roman" w:cs="Times New Roman"/>
                <w:szCs w:val="21"/>
              </w:rPr>
              <w:t>岁以上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工作未满三年教师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及已在学校获奖且不需参加讲课比赛的教师</w:t>
            </w:r>
            <w:r>
              <w:rPr>
                <w:rFonts w:ascii="Times New Roman" w:eastAsia="宋体" w:hAnsi="Times New Roman" w:cs="Times New Roman"/>
                <w:szCs w:val="21"/>
              </w:rPr>
              <w:t>此项按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分记。</w:t>
            </w:r>
          </w:p>
        </w:tc>
      </w:tr>
      <w:tr w:rsidR="004B4CFD" w14:paraId="09467136" w14:textId="77777777" w:rsidTr="00B52E9E">
        <w:trPr>
          <w:trHeight w:val="517"/>
          <w:jc w:val="center"/>
        </w:trPr>
        <w:tc>
          <w:tcPr>
            <w:tcW w:w="672" w:type="dxa"/>
            <w:vMerge/>
            <w:vAlign w:val="center"/>
          </w:tcPr>
          <w:p w14:paraId="5F09B8A5" w14:textId="77777777" w:rsidR="004B4CFD" w:rsidRDefault="004B4CFD" w:rsidP="00B52E9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12FD89AE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39795BB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校级青年教师讲课比赛一等奖、课程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思政教学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标兵。</w:t>
            </w:r>
          </w:p>
        </w:tc>
        <w:tc>
          <w:tcPr>
            <w:tcW w:w="696" w:type="dxa"/>
            <w:vAlign w:val="center"/>
          </w:tcPr>
          <w:p w14:paraId="0957DF49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14:paraId="0B1D976A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43AB1152" w14:textId="77777777" w:rsidTr="00B52E9E">
        <w:trPr>
          <w:trHeight w:val="517"/>
          <w:jc w:val="center"/>
        </w:trPr>
        <w:tc>
          <w:tcPr>
            <w:tcW w:w="672" w:type="dxa"/>
            <w:vMerge/>
            <w:vAlign w:val="center"/>
          </w:tcPr>
          <w:p w14:paraId="6E71E4D4" w14:textId="77777777" w:rsidR="004B4CFD" w:rsidRDefault="004B4CFD" w:rsidP="00B52E9E">
            <w:pPr>
              <w:spacing w:line="5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22648C68" w14:textId="77777777" w:rsidR="004B4CFD" w:rsidRDefault="004B4CFD" w:rsidP="00B52E9E">
            <w:pPr>
              <w:spacing w:line="360" w:lineRule="exact"/>
              <w:ind w:firstLine="422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66B4122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校级青年教师讲课比赛获奖、课程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思政教学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竞赛获奖。</w:t>
            </w:r>
          </w:p>
        </w:tc>
        <w:tc>
          <w:tcPr>
            <w:tcW w:w="696" w:type="dxa"/>
            <w:vAlign w:val="center"/>
          </w:tcPr>
          <w:p w14:paraId="5BAE768A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14:paraId="4F066705" w14:textId="77777777" w:rsidR="004B4CFD" w:rsidRDefault="004B4CFD" w:rsidP="00B52E9E">
            <w:pPr>
              <w:spacing w:line="40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4749D6C1" w14:textId="77777777" w:rsidTr="00B52E9E">
        <w:trPr>
          <w:trHeight w:val="337"/>
          <w:jc w:val="center"/>
        </w:trPr>
        <w:tc>
          <w:tcPr>
            <w:tcW w:w="672" w:type="dxa"/>
            <w:vMerge/>
            <w:vAlign w:val="center"/>
          </w:tcPr>
          <w:p w14:paraId="14C43CDA" w14:textId="77777777" w:rsidR="004B4CFD" w:rsidRDefault="004B4CFD" w:rsidP="00B52E9E">
            <w:pPr>
              <w:spacing w:line="5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475F244D" w14:textId="77777777" w:rsidR="004B4CFD" w:rsidRDefault="004B4CFD" w:rsidP="00B52E9E">
            <w:pPr>
              <w:spacing w:line="360" w:lineRule="exact"/>
              <w:ind w:firstLine="422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8008527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参加学院青年教师讲课比赛。</w:t>
            </w:r>
          </w:p>
        </w:tc>
        <w:tc>
          <w:tcPr>
            <w:tcW w:w="696" w:type="dxa"/>
            <w:vAlign w:val="center"/>
          </w:tcPr>
          <w:p w14:paraId="3700E137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14:paraId="37CCCFBA" w14:textId="77777777" w:rsidR="004B4CFD" w:rsidRDefault="004B4CFD" w:rsidP="00B52E9E">
            <w:pPr>
              <w:spacing w:line="40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3E4081DD" w14:textId="77777777" w:rsidTr="00B52E9E">
        <w:trPr>
          <w:trHeight w:val="242"/>
          <w:jc w:val="center"/>
        </w:trPr>
        <w:tc>
          <w:tcPr>
            <w:tcW w:w="672" w:type="dxa"/>
            <w:vMerge/>
            <w:vAlign w:val="center"/>
          </w:tcPr>
          <w:p w14:paraId="76C08F30" w14:textId="77777777" w:rsidR="004B4CFD" w:rsidRDefault="004B4CFD" w:rsidP="00B52E9E">
            <w:pPr>
              <w:spacing w:line="5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544225EA" w14:textId="77777777" w:rsidR="004B4CFD" w:rsidRDefault="004B4CFD" w:rsidP="00B52E9E">
            <w:pPr>
              <w:spacing w:line="360" w:lineRule="exact"/>
              <w:ind w:firstLine="422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8B5570E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无故不参加学院青年教师讲课比赛。</w:t>
            </w:r>
          </w:p>
        </w:tc>
        <w:tc>
          <w:tcPr>
            <w:tcW w:w="696" w:type="dxa"/>
            <w:vAlign w:val="center"/>
          </w:tcPr>
          <w:p w14:paraId="2FD96DC8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-1</w:t>
            </w:r>
          </w:p>
        </w:tc>
        <w:tc>
          <w:tcPr>
            <w:tcW w:w="2409" w:type="dxa"/>
            <w:vMerge/>
            <w:vAlign w:val="center"/>
          </w:tcPr>
          <w:p w14:paraId="43556640" w14:textId="77777777" w:rsidR="004B4CFD" w:rsidRDefault="004B4CFD" w:rsidP="00B52E9E">
            <w:pPr>
              <w:spacing w:line="400" w:lineRule="exact"/>
              <w:ind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4C54E748" w14:textId="77777777" w:rsidTr="00B52E9E">
        <w:trPr>
          <w:trHeight w:val="517"/>
          <w:jc w:val="center"/>
        </w:trPr>
        <w:tc>
          <w:tcPr>
            <w:tcW w:w="672" w:type="dxa"/>
            <w:vMerge w:val="restart"/>
            <w:vAlign w:val="center"/>
          </w:tcPr>
          <w:p w14:paraId="4BC2C23E" w14:textId="77777777" w:rsidR="004B4CFD" w:rsidRDefault="004B4CFD" w:rsidP="00B52E9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</w:p>
        </w:tc>
        <w:tc>
          <w:tcPr>
            <w:tcW w:w="1166" w:type="dxa"/>
            <w:vMerge w:val="restart"/>
            <w:vAlign w:val="center"/>
          </w:tcPr>
          <w:p w14:paraId="09A29EE4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教学奖励（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EB6468D" w14:textId="77777777" w:rsidR="004B4CFD" w:rsidRDefault="004B4CFD" w:rsidP="00B52E9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获得省级及以上教学成果奖；获得省级及以上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教学名师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等荣誉称号；获得省级以上教学团队；获得省级以上优秀教师。</w:t>
            </w:r>
          </w:p>
        </w:tc>
        <w:tc>
          <w:tcPr>
            <w:tcW w:w="696" w:type="dxa"/>
            <w:vAlign w:val="center"/>
          </w:tcPr>
          <w:p w14:paraId="71BD7220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2409" w:type="dxa"/>
            <w:vMerge w:val="restart"/>
            <w:vAlign w:val="center"/>
          </w:tcPr>
          <w:p w14:paraId="0BD02CD7" w14:textId="77777777" w:rsidR="004B4CFD" w:rsidRDefault="004B4CFD" w:rsidP="00B52E9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主持人</w:t>
            </w:r>
            <w:r>
              <w:rPr>
                <w:rFonts w:ascii="Times New Roman" w:eastAsia="宋体" w:hAnsi="Times New Roman" w:cs="Times New Roman"/>
                <w:szCs w:val="21"/>
              </w:rPr>
              <w:t>100%</w:t>
            </w:r>
            <w:r>
              <w:rPr>
                <w:rFonts w:ascii="Times New Roman" w:eastAsia="宋体" w:hAnsi="Times New Roman" w:cs="Times New Roman"/>
                <w:szCs w:val="21"/>
              </w:rPr>
              <w:t>，参与人</w:t>
            </w:r>
            <w:r>
              <w:rPr>
                <w:rFonts w:ascii="Times New Roman" w:eastAsia="宋体" w:hAnsi="Times New Roman" w:cs="Times New Roman"/>
                <w:szCs w:val="21"/>
              </w:rPr>
              <w:t>50%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4B4CFD" w14:paraId="2DF24F25" w14:textId="77777777" w:rsidTr="00B52E9E">
        <w:trPr>
          <w:trHeight w:val="517"/>
          <w:jc w:val="center"/>
        </w:trPr>
        <w:tc>
          <w:tcPr>
            <w:tcW w:w="672" w:type="dxa"/>
            <w:vMerge/>
            <w:vAlign w:val="center"/>
          </w:tcPr>
          <w:p w14:paraId="70399151" w14:textId="77777777" w:rsidR="004B4CFD" w:rsidRDefault="004B4CFD" w:rsidP="00B52E9E">
            <w:pPr>
              <w:spacing w:line="560" w:lineRule="exact"/>
              <w:ind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6B88BA4C" w14:textId="77777777" w:rsidR="004B4CFD" w:rsidRDefault="004B4CFD" w:rsidP="00B52E9E">
            <w:pPr>
              <w:spacing w:line="3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75FE8C5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获得校级教学成果特等奖；获得校级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教学名师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等荣誉称号；获得校级教学团队；获得校级优秀教师。</w:t>
            </w:r>
          </w:p>
        </w:tc>
        <w:tc>
          <w:tcPr>
            <w:tcW w:w="696" w:type="dxa"/>
            <w:vAlign w:val="center"/>
          </w:tcPr>
          <w:p w14:paraId="3571D4D0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14:paraId="6AFE0427" w14:textId="77777777" w:rsidR="004B4CFD" w:rsidRDefault="004B4CFD" w:rsidP="00B52E9E">
            <w:pPr>
              <w:spacing w:line="40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31E4733D" w14:textId="77777777" w:rsidTr="00B52E9E">
        <w:trPr>
          <w:trHeight w:val="517"/>
          <w:jc w:val="center"/>
        </w:trPr>
        <w:tc>
          <w:tcPr>
            <w:tcW w:w="672" w:type="dxa"/>
            <w:vMerge/>
            <w:vAlign w:val="center"/>
          </w:tcPr>
          <w:p w14:paraId="43D30566" w14:textId="77777777" w:rsidR="004B4CFD" w:rsidRDefault="004B4CFD" w:rsidP="00B52E9E">
            <w:pPr>
              <w:spacing w:line="560" w:lineRule="exact"/>
              <w:ind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1182F46C" w14:textId="77777777" w:rsidR="004B4CFD" w:rsidRDefault="004B4CFD" w:rsidP="00B52E9E">
            <w:pPr>
              <w:spacing w:line="3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7E788F5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获得校级教学成果奖一等奖。</w:t>
            </w:r>
          </w:p>
        </w:tc>
        <w:tc>
          <w:tcPr>
            <w:tcW w:w="696" w:type="dxa"/>
            <w:vAlign w:val="center"/>
          </w:tcPr>
          <w:p w14:paraId="387E01E9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14:paraId="551C187E" w14:textId="77777777" w:rsidR="004B4CFD" w:rsidRDefault="004B4CFD" w:rsidP="00B52E9E">
            <w:pPr>
              <w:spacing w:line="40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6E3B21CE" w14:textId="77777777" w:rsidTr="00B52E9E">
        <w:trPr>
          <w:trHeight w:val="517"/>
          <w:jc w:val="center"/>
        </w:trPr>
        <w:tc>
          <w:tcPr>
            <w:tcW w:w="672" w:type="dxa"/>
            <w:vMerge/>
            <w:vAlign w:val="center"/>
          </w:tcPr>
          <w:p w14:paraId="2425C05B" w14:textId="77777777" w:rsidR="004B4CFD" w:rsidRDefault="004B4CFD" w:rsidP="00B52E9E">
            <w:pPr>
              <w:spacing w:line="560" w:lineRule="exact"/>
              <w:ind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57512AB0" w14:textId="77777777" w:rsidR="004B4CFD" w:rsidRDefault="004B4CFD" w:rsidP="00B52E9E">
            <w:pPr>
              <w:spacing w:line="36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FDF94A7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获得校级教学成果奖二等奖。</w:t>
            </w:r>
          </w:p>
        </w:tc>
        <w:tc>
          <w:tcPr>
            <w:tcW w:w="696" w:type="dxa"/>
            <w:vAlign w:val="center"/>
          </w:tcPr>
          <w:p w14:paraId="1F56A808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14:paraId="5A78FAD2" w14:textId="77777777" w:rsidR="004B4CFD" w:rsidRDefault="004B4CFD" w:rsidP="00B52E9E">
            <w:pPr>
              <w:spacing w:line="400" w:lineRule="exact"/>
              <w:ind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4CFD" w14:paraId="30834241" w14:textId="77777777" w:rsidTr="00B52E9E">
        <w:trPr>
          <w:trHeight w:val="600"/>
          <w:jc w:val="center"/>
        </w:trPr>
        <w:tc>
          <w:tcPr>
            <w:tcW w:w="672" w:type="dxa"/>
            <w:vMerge w:val="restart"/>
            <w:vAlign w:val="center"/>
          </w:tcPr>
          <w:p w14:paraId="6D8CBBAB" w14:textId="77777777" w:rsidR="004B4CFD" w:rsidRDefault="004B4CFD" w:rsidP="00B52E9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1166" w:type="dxa"/>
            <w:vMerge w:val="restart"/>
            <w:vAlign w:val="center"/>
          </w:tcPr>
          <w:p w14:paraId="4B08753F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调课情况（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1E86E1E8" w14:textId="77777777" w:rsidR="004B4CFD" w:rsidRDefault="004B4CFD" w:rsidP="00B52E9E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无调课情况。</w:t>
            </w:r>
          </w:p>
        </w:tc>
        <w:tc>
          <w:tcPr>
            <w:tcW w:w="696" w:type="dxa"/>
            <w:vAlign w:val="center"/>
          </w:tcPr>
          <w:p w14:paraId="379549F6" w14:textId="77777777" w:rsidR="004B4CFD" w:rsidRDefault="004B4CFD" w:rsidP="00B52E9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409" w:type="dxa"/>
            <w:vMerge w:val="restart"/>
            <w:vAlign w:val="center"/>
          </w:tcPr>
          <w:p w14:paraId="7543438C" w14:textId="77777777" w:rsidR="004B4CFD" w:rsidRDefault="004B4CFD" w:rsidP="00B52E9E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因教育部门工作安排与课程冲突等客观原因引起的调课不计算在内。</w:t>
            </w:r>
          </w:p>
        </w:tc>
      </w:tr>
      <w:tr w:rsidR="004B4CFD" w14:paraId="0B88AB39" w14:textId="77777777" w:rsidTr="00B52E9E">
        <w:trPr>
          <w:trHeight w:val="535"/>
          <w:jc w:val="center"/>
        </w:trPr>
        <w:tc>
          <w:tcPr>
            <w:tcW w:w="672" w:type="dxa"/>
            <w:vMerge/>
            <w:vAlign w:val="center"/>
          </w:tcPr>
          <w:p w14:paraId="36917CC6" w14:textId="77777777" w:rsidR="004B4CFD" w:rsidRDefault="004B4CFD" w:rsidP="00B52E9E">
            <w:pPr>
              <w:spacing w:line="560" w:lineRule="exact"/>
              <w:ind w:firstLine="480"/>
              <w:rPr>
                <w:sz w:val="24"/>
              </w:rPr>
            </w:pPr>
          </w:p>
        </w:tc>
        <w:tc>
          <w:tcPr>
            <w:tcW w:w="1166" w:type="dxa"/>
            <w:vMerge/>
            <w:vAlign w:val="center"/>
          </w:tcPr>
          <w:p w14:paraId="066C8483" w14:textId="77777777" w:rsidR="004B4CFD" w:rsidRDefault="004B4CFD" w:rsidP="00B52E9E">
            <w:pPr>
              <w:spacing w:line="360" w:lineRule="exact"/>
              <w:ind w:firstLine="480"/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14:paraId="0C243B22" w14:textId="77777777" w:rsidR="004B4CFD" w:rsidRDefault="004B4CFD" w:rsidP="00B52E9E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调课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次，扣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分，以此类推，累计不超过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分。</w:t>
            </w:r>
          </w:p>
        </w:tc>
        <w:tc>
          <w:tcPr>
            <w:tcW w:w="696" w:type="dxa"/>
            <w:vAlign w:val="center"/>
          </w:tcPr>
          <w:p w14:paraId="64FD3AE6" w14:textId="77777777" w:rsidR="004B4CFD" w:rsidRDefault="004B4CFD" w:rsidP="00B52E9E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2409" w:type="dxa"/>
            <w:vMerge/>
            <w:vAlign w:val="center"/>
          </w:tcPr>
          <w:p w14:paraId="61C9888E" w14:textId="77777777" w:rsidR="004B4CFD" w:rsidRDefault="004B4CFD" w:rsidP="00B52E9E">
            <w:pPr>
              <w:spacing w:line="560" w:lineRule="exact"/>
              <w:ind w:firstLine="480"/>
              <w:jc w:val="center"/>
              <w:rPr>
                <w:sz w:val="24"/>
              </w:rPr>
            </w:pPr>
          </w:p>
        </w:tc>
      </w:tr>
    </w:tbl>
    <w:p w14:paraId="20B6B176" w14:textId="77777777" w:rsidR="00BB46BA" w:rsidRDefault="00BB46BA"/>
    <w:sectPr w:rsidR="00BB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B0B5" w14:textId="77777777" w:rsidR="00D24046" w:rsidRDefault="00D24046" w:rsidP="004B4CFD">
      <w:r>
        <w:separator/>
      </w:r>
    </w:p>
  </w:endnote>
  <w:endnote w:type="continuationSeparator" w:id="0">
    <w:p w14:paraId="12A0444F" w14:textId="77777777" w:rsidR="00D24046" w:rsidRDefault="00D24046" w:rsidP="004B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F057" w14:textId="77777777" w:rsidR="00D24046" w:rsidRDefault="00D24046" w:rsidP="004B4CFD">
      <w:r>
        <w:separator/>
      </w:r>
    </w:p>
  </w:footnote>
  <w:footnote w:type="continuationSeparator" w:id="0">
    <w:p w14:paraId="4F8BE92C" w14:textId="77777777" w:rsidR="00D24046" w:rsidRDefault="00D24046" w:rsidP="004B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90"/>
    <w:rsid w:val="002455D3"/>
    <w:rsid w:val="004B4CFD"/>
    <w:rsid w:val="00BB46BA"/>
    <w:rsid w:val="00C21A90"/>
    <w:rsid w:val="00D24046"/>
    <w:rsid w:val="00F7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D5E2D"/>
  <w15:chartTrackingRefBased/>
  <w15:docId w15:val="{147AF013-DB1A-4D19-BAE5-C9A614B7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C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C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4C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4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4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2024-01-05T01:30:00Z</dcterms:created>
  <dcterms:modified xsi:type="dcterms:W3CDTF">2024-01-05T01:34:00Z</dcterms:modified>
</cp:coreProperties>
</file>